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C713B" w14:textId="77777777" w:rsidR="002D03B5" w:rsidRDefault="00C02412">
      <w:pPr>
        <w:sectPr w:rsidR="002D03B5">
          <w:headerReference w:type="default" r:id="rId9"/>
          <w:footerReference w:type="default" r:id="rId10"/>
          <w:headerReference w:type="first" r:id="rId11"/>
          <w:footerReference w:type="first" r:id="rId12"/>
          <w:pgSz w:w="11906" w:h="16838"/>
          <w:pgMar w:top="1440" w:right="1800" w:bottom="1440" w:left="1800" w:header="851" w:footer="992" w:gutter="0"/>
          <w:pgNumType w:start="1"/>
          <w:cols w:space="425"/>
          <w:docGrid w:type="lines" w:linePitch="312"/>
        </w:sectPr>
      </w:pPr>
      <w:r>
        <w:rPr>
          <w:noProof/>
          <w:sz w:val="48"/>
          <w:szCs w:val="48"/>
        </w:rPr>
        <mc:AlternateContent>
          <mc:Choice Requires="wps">
            <w:drawing>
              <wp:anchor distT="0" distB="0" distL="114300" distR="114300" simplePos="0" relativeHeight="251652608" behindDoc="0" locked="0" layoutInCell="1" allowOverlap="1" wp14:anchorId="12826D78" wp14:editId="2F86B67B">
                <wp:simplePos x="0" y="0"/>
                <wp:positionH relativeFrom="page">
                  <wp:posOffset>428625</wp:posOffset>
                </wp:positionH>
                <wp:positionV relativeFrom="page">
                  <wp:posOffset>4124325</wp:posOffset>
                </wp:positionV>
                <wp:extent cx="4991100" cy="7231380"/>
                <wp:effectExtent l="0" t="0" r="19050" b="2667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7231380"/>
                        </a:xfrm>
                        <a:prstGeom prst="rect">
                          <a:avLst/>
                        </a:prstGeom>
                        <a:solidFill>
                          <a:srgbClr val="FFFFFF"/>
                        </a:solidFill>
                        <a:ln w="9525">
                          <a:solidFill>
                            <a:srgbClr val="FFFFFF"/>
                          </a:solidFill>
                          <a:miter lim="800000"/>
                        </a:ln>
                      </wps:spPr>
                      <wps:txbx>
                        <w:txbxContent>
                          <w:p w14:paraId="0C48D3CF" w14:textId="77777777" w:rsidR="002D03B5" w:rsidRDefault="007B1C14" w:rsidP="00BC550A">
                            <w:pPr>
                              <w:spacing w:line="360" w:lineRule="auto"/>
                              <w:jc w:val="left"/>
                              <w:rPr>
                                <w:rFonts w:ascii="宋体" w:hAnsi="宋体"/>
                                <w:sz w:val="28"/>
                                <w:szCs w:val="28"/>
                              </w:rPr>
                            </w:pPr>
                            <w:r>
                              <w:rPr>
                                <w:rStyle w:val="20"/>
                                <w:rFonts w:hint="eastAsia"/>
                                <w:color w:val="C00000"/>
                                <w:sz w:val="28"/>
                                <w:szCs w:val="28"/>
                              </w:rPr>
                              <w:t>■</w:t>
                            </w:r>
                            <w:r w:rsidR="001F31C7">
                              <w:rPr>
                                <w:rStyle w:val="20"/>
                                <w:rFonts w:hint="eastAsia"/>
                                <w:color w:val="C00000"/>
                                <w:sz w:val="28"/>
                                <w:szCs w:val="28"/>
                              </w:rPr>
                              <w:t xml:space="preserve"> </w:t>
                            </w:r>
                            <w:r w:rsidRPr="009641B5">
                              <w:rPr>
                                <w:rStyle w:val="20"/>
                                <w:rFonts w:eastAsia="宋体" w:hint="eastAsia"/>
                                <w:color w:val="C00000"/>
                                <w:sz w:val="28"/>
                                <w:szCs w:val="28"/>
                              </w:rPr>
                              <w:t>学习要闻</w:t>
                            </w:r>
                            <w:r w:rsidR="00C02412">
                              <w:rPr>
                                <w:rFonts w:ascii="宋体" w:hAnsi="宋体" w:hint="eastAsia"/>
                                <w:sz w:val="28"/>
                                <w:szCs w:val="28"/>
                              </w:rPr>
                              <w:t>…</w:t>
                            </w:r>
                            <w:r w:rsidR="009641B5">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1</w:t>
                            </w:r>
                          </w:p>
                          <w:p w14:paraId="60F26E49" w14:textId="77777777" w:rsidR="002D03B5" w:rsidRDefault="007B1C14" w:rsidP="00BC550A">
                            <w:pPr>
                              <w:autoSpaceDN w:val="0"/>
                              <w:spacing w:line="360" w:lineRule="auto"/>
                              <w:jc w:val="left"/>
                              <w:rPr>
                                <w:rFonts w:ascii="宋体" w:hAnsi="宋体"/>
                                <w:sz w:val="28"/>
                                <w:szCs w:val="28"/>
                              </w:rPr>
                            </w:pPr>
                            <w:r>
                              <w:rPr>
                                <w:rStyle w:val="20"/>
                                <w:rFonts w:hint="eastAsia"/>
                                <w:color w:val="C00000"/>
                                <w:sz w:val="28"/>
                                <w:szCs w:val="28"/>
                              </w:rPr>
                              <w:t>■</w:t>
                            </w:r>
                            <w:r w:rsidR="001F31C7">
                              <w:rPr>
                                <w:rStyle w:val="20"/>
                                <w:rFonts w:hint="eastAsia"/>
                                <w:color w:val="C00000"/>
                                <w:sz w:val="28"/>
                                <w:szCs w:val="28"/>
                              </w:rPr>
                              <w:t xml:space="preserve"> </w:t>
                            </w:r>
                            <w:r w:rsidRPr="009641B5">
                              <w:rPr>
                                <w:rStyle w:val="20"/>
                                <w:rFonts w:eastAsia="宋体" w:hint="eastAsia"/>
                                <w:color w:val="C00000"/>
                                <w:sz w:val="28"/>
                                <w:szCs w:val="28"/>
                              </w:rPr>
                              <w:t>本期聚焦</w:t>
                            </w:r>
                            <w:r w:rsidR="00C02412">
                              <w:rPr>
                                <w:rFonts w:ascii="宋体" w:hAnsi="宋体" w:hint="eastAsia"/>
                                <w:sz w:val="28"/>
                                <w:szCs w:val="28"/>
                              </w:rPr>
                              <w:t>…</w:t>
                            </w:r>
                            <w:r w:rsidR="009641B5">
                              <w:rPr>
                                <w:rFonts w:ascii="宋体" w:hAnsi="宋体" w:hint="eastAsia"/>
                                <w:sz w:val="28"/>
                                <w:szCs w:val="28"/>
                              </w:rPr>
                              <w:t>…</w:t>
                            </w:r>
                            <w:proofErr w:type="gramStart"/>
                            <w:r w:rsidR="009641B5">
                              <w:rPr>
                                <w:rFonts w:ascii="宋体" w:hAnsi="宋体" w:hint="eastAsia"/>
                                <w:sz w:val="28"/>
                                <w:szCs w:val="28"/>
                              </w:rPr>
                              <w:t>…</w:t>
                            </w:r>
                            <w:r>
                              <w:rPr>
                                <w:rFonts w:ascii="宋体" w:hAnsi="宋体" w:hint="eastAsia"/>
                                <w:sz w:val="28"/>
                                <w:szCs w:val="28"/>
                              </w:rPr>
                              <w:t>………………………………………………</w:t>
                            </w:r>
                            <w:proofErr w:type="gramEnd"/>
                            <w:r w:rsidR="005577B9">
                              <w:rPr>
                                <w:rFonts w:ascii="宋体" w:hAnsi="宋体"/>
                                <w:sz w:val="28"/>
                                <w:szCs w:val="28"/>
                              </w:rPr>
                              <w:t>1</w:t>
                            </w:r>
                          </w:p>
                          <w:p w14:paraId="4681293F" w14:textId="77777777" w:rsidR="00B21624" w:rsidRDefault="007B1C14" w:rsidP="00B21624">
                            <w:pPr>
                              <w:autoSpaceDN w:val="0"/>
                              <w:spacing w:line="360" w:lineRule="auto"/>
                              <w:ind w:left="240" w:hangingChars="100" w:hanging="240"/>
                              <w:jc w:val="left"/>
                              <w:rPr>
                                <w:color w:val="000000"/>
                                <w:sz w:val="24"/>
                              </w:rPr>
                            </w:pPr>
                            <w:r>
                              <w:rPr>
                                <w:rFonts w:hint="eastAsia"/>
                                <w:color w:val="000000"/>
                                <w:sz w:val="24"/>
                              </w:rPr>
                              <w:t>•</w:t>
                            </w:r>
                            <w:r>
                              <w:rPr>
                                <w:rFonts w:hint="eastAsia"/>
                                <w:color w:val="000000"/>
                                <w:sz w:val="24"/>
                              </w:rPr>
                              <w:t xml:space="preserve"> </w:t>
                            </w:r>
                            <w:r w:rsidR="00B21624" w:rsidRPr="00B21624">
                              <w:rPr>
                                <w:rFonts w:hint="eastAsia"/>
                                <w:color w:val="000000"/>
                                <w:sz w:val="24"/>
                              </w:rPr>
                              <w:t>习近平在中央政治局第二十次集体学习时强调</w:t>
                            </w:r>
                            <w:r w:rsidR="00B21624" w:rsidRPr="00B21624">
                              <w:rPr>
                                <w:rFonts w:hint="eastAsia"/>
                                <w:color w:val="000000"/>
                                <w:sz w:val="24"/>
                              </w:rPr>
                              <w:t xml:space="preserve"> </w:t>
                            </w:r>
                            <w:r w:rsidR="00B21624" w:rsidRPr="00B21624">
                              <w:rPr>
                                <w:rFonts w:hint="eastAsia"/>
                                <w:color w:val="000000"/>
                                <w:sz w:val="24"/>
                              </w:rPr>
                              <w:t>充分认识颁布实施民法典重大意义</w:t>
                            </w:r>
                            <w:r w:rsidR="00B21624" w:rsidRPr="00B21624">
                              <w:rPr>
                                <w:rFonts w:hint="eastAsia"/>
                                <w:color w:val="000000"/>
                                <w:sz w:val="24"/>
                              </w:rPr>
                              <w:t xml:space="preserve"> </w:t>
                            </w:r>
                            <w:r w:rsidR="00B21624" w:rsidRPr="00B21624">
                              <w:rPr>
                                <w:rFonts w:hint="eastAsia"/>
                                <w:color w:val="000000"/>
                                <w:sz w:val="24"/>
                              </w:rPr>
                              <w:t>依法</w:t>
                            </w:r>
                            <w:proofErr w:type="gramStart"/>
                            <w:r w:rsidR="00B21624" w:rsidRPr="00B21624">
                              <w:rPr>
                                <w:rFonts w:hint="eastAsia"/>
                                <w:color w:val="000000"/>
                                <w:sz w:val="24"/>
                              </w:rPr>
                              <w:t>更好保障</w:t>
                            </w:r>
                            <w:proofErr w:type="gramEnd"/>
                            <w:r w:rsidR="00B21624" w:rsidRPr="00B21624">
                              <w:rPr>
                                <w:rFonts w:hint="eastAsia"/>
                                <w:color w:val="000000"/>
                                <w:sz w:val="24"/>
                              </w:rPr>
                              <w:t>人民合法权益</w:t>
                            </w:r>
                          </w:p>
                          <w:p w14:paraId="10605986" w14:textId="3AC22E90" w:rsidR="002D03B5" w:rsidRPr="001F31C7" w:rsidRDefault="001F31C7" w:rsidP="00B21624">
                            <w:pPr>
                              <w:autoSpaceDN w:val="0"/>
                              <w:spacing w:line="360" w:lineRule="auto"/>
                              <w:ind w:left="186" w:hangingChars="100" w:hanging="186"/>
                              <w:jc w:val="left"/>
                              <w:rPr>
                                <w:rFonts w:ascii="宋体" w:hAnsi="宋体"/>
                                <w:b/>
                                <w:color w:val="FF0000"/>
                                <w:sz w:val="28"/>
                                <w:szCs w:val="28"/>
                              </w:rPr>
                            </w:pPr>
                            <w:r w:rsidRPr="001F31C7">
                              <w:rPr>
                                <w:rStyle w:val="20"/>
                                <w:rFonts w:hint="eastAsia"/>
                                <w:color w:val="C00000"/>
                                <w:sz w:val="28"/>
                                <w:szCs w:val="28"/>
                              </w:rPr>
                              <w:t>■</w:t>
                            </w:r>
                            <w:r w:rsidRPr="001F31C7">
                              <w:rPr>
                                <w:rStyle w:val="20"/>
                                <w:rFonts w:hint="eastAsia"/>
                                <w:color w:val="C00000"/>
                                <w:sz w:val="28"/>
                                <w:szCs w:val="28"/>
                              </w:rPr>
                              <w:t xml:space="preserve"> </w:t>
                            </w:r>
                            <w:r>
                              <w:rPr>
                                <w:rStyle w:val="20"/>
                                <w:rFonts w:eastAsia="宋体" w:hint="eastAsia"/>
                                <w:color w:val="C00000"/>
                                <w:sz w:val="28"/>
                                <w:szCs w:val="28"/>
                              </w:rPr>
                              <w:t>政策解读</w:t>
                            </w:r>
                            <w:r w:rsidR="00C02412">
                              <w:rPr>
                                <w:rFonts w:ascii="宋体" w:hAnsi="宋体" w:hint="eastAsia"/>
                                <w:sz w:val="28"/>
                                <w:szCs w:val="28"/>
                              </w:rPr>
                              <w:t>…</w:t>
                            </w:r>
                            <w:r w:rsidR="009641B5" w:rsidRPr="001F31C7">
                              <w:rPr>
                                <w:rFonts w:ascii="宋体" w:hAnsi="宋体" w:hint="eastAsia"/>
                                <w:sz w:val="28"/>
                                <w:szCs w:val="28"/>
                              </w:rPr>
                              <w:t>…</w:t>
                            </w:r>
                            <w:proofErr w:type="gramStart"/>
                            <w:r w:rsidR="007B1C14" w:rsidRPr="001F31C7">
                              <w:rPr>
                                <w:rFonts w:ascii="宋体" w:hAnsi="宋体" w:hint="eastAsia"/>
                                <w:sz w:val="28"/>
                                <w:szCs w:val="28"/>
                              </w:rPr>
                              <w:t>…………………………………………………</w:t>
                            </w:r>
                            <w:proofErr w:type="gramEnd"/>
                            <w:r w:rsidR="007B1C14" w:rsidRPr="001F31C7">
                              <w:rPr>
                                <w:rFonts w:ascii="宋体" w:hAnsi="宋体"/>
                                <w:sz w:val="28"/>
                                <w:szCs w:val="28"/>
                              </w:rPr>
                              <w:t>2</w:t>
                            </w:r>
                          </w:p>
                          <w:p w14:paraId="5B5712E4" w14:textId="53528AA5" w:rsidR="002D03B5" w:rsidRPr="003314AA" w:rsidRDefault="007B1C14">
                            <w:pPr>
                              <w:spacing w:line="360" w:lineRule="auto"/>
                              <w:jc w:val="left"/>
                              <w:rPr>
                                <w:color w:val="000000"/>
                                <w:sz w:val="24"/>
                              </w:rPr>
                            </w:pPr>
                            <w:r>
                              <w:rPr>
                                <w:rFonts w:hint="eastAsia"/>
                                <w:color w:val="000000"/>
                                <w:sz w:val="24"/>
                              </w:rPr>
                              <w:t>•</w:t>
                            </w:r>
                            <w:r w:rsidR="00CD3C8D">
                              <w:rPr>
                                <w:rFonts w:hint="eastAsia"/>
                                <w:color w:val="000000"/>
                                <w:sz w:val="24"/>
                              </w:rPr>
                              <w:t xml:space="preserve"> </w:t>
                            </w:r>
                            <w:r w:rsidR="003314AA" w:rsidRPr="003314AA">
                              <w:rPr>
                                <w:rFonts w:hint="eastAsia"/>
                                <w:color w:val="000000"/>
                                <w:sz w:val="24"/>
                              </w:rPr>
                              <w:t>民法典助推私权保障体系登上新台阶</w:t>
                            </w:r>
                          </w:p>
                          <w:p w14:paraId="367C8AEC" w14:textId="0A6BC8CD" w:rsidR="006769E8" w:rsidRPr="003314AA" w:rsidRDefault="007B1C14" w:rsidP="006769E8">
                            <w:pPr>
                              <w:spacing w:line="360" w:lineRule="auto"/>
                              <w:jc w:val="left"/>
                              <w:rPr>
                                <w:color w:val="000000"/>
                                <w:sz w:val="24"/>
                              </w:rPr>
                            </w:pPr>
                            <w:r>
                              <w:rPr>
                                <w:rFonts w:hint="eastAsia"/>
                                <w:color w:val="000000"/>
                                <w:sz w:val="24"/>
                              </w:rPr>
                              <w:t>•</w:t>
                            </w:r>
                            <w:r>
                              <w:rPr>
                                <w:rFonts w:hint="eastAsia"/>
                                <w:color w:val="000000"/>
                                <w:sz w:val="24"/>
                              </w:rPr>
                              <w:t xml:space="preserve"> </w:t>
                            </w:r>
                            <w:r w:rsidR="003314AA" w:rsidRPr="003314AA">
                              <w:rPr>
                                <w:rFonts w:hint="eastAsia"/>
                                <w:color w:val="000000"/>
                                <w:sz w:val="24"/>
                              </w:rPr>
                              <w:t>从四个“维度”把握民法典重大意义</w:t>
                            </w:r>
                          </w:p>
                          <w:p w14:paraId="62EA4E42" w14:textId="693F0C52" w:rsidR="006769E8" w:rsidRPr="00E6088B" w:rsidRDefault="006769E8" w:rsidP="006769E8">
                            <w:pPr>
                              <w:spacing w:line="360" w:lineRule="auto"/>
                              <w:jc w:val="left"/>
                              <w:rPr>
                                <w:color w:val="000000"/>
                                <w:sz w:val="24"/>
                              </w:rPr>
                            </w:pPr>
                            <w:r w:rsidRPr="006769E8">
                              <w:rPr>
                                <w:rFonts w:hint="eastAsia"/>
                                <w:color w:val="000000"/>
                                <w:sz w:val="24"/>
                              </w:rPr>
                              <w:t>•</w:t>
                            </w:r>
                            <w:r>
                              <w:rPr>
                                <w:rFonts w:hint="eastAsia"/>
                                <w:color w:val="000000"/>
                                <w:sz w:val="24"/>
                              </w:rPr>
                              <w:t xml:space="preserve"> </w:t>
                            </w:r>
                            <w:r w:rsidR="003314AA" w:rsidRPr="003314AA">
                              <w:rPr>
                                <w:rFonts w:hint="eastAsia"/>
                                <w:color w:val="000000"/>
                                <w:sz w:val="24"/>
                              </w:rPr>
                              <w:t>抓好五个“加强”</w:t>
                            </w:r>
                            <w:r w:rsidR="003314AA" w:rsidRPr="003314AA">
                              <w:rPr>
                                <w:rFonts w:hint="eastAsia"/>
                                <w:color w:val="000000"/>
                                <w:sz w:val="24"/>
                              </w:rPr>
                              <w:t xml:space="preserve"> </w:t>
                            </w:r>
                            <w:r w:rsidR="003314AA" w:rsidRPr="003314AA">
                              <w:rPr>
                                <w:rFonts w:hint="eastAsia"/>
                                <w:color w:val="000000"/>
                                <w:sz w:val="24"/>
                              </w:rPr>
                              <w:t>确保民法典得到有效贯彻实施</w:t>
                            </w:r>
                          </w:p>
                          <w:p w14:paraId="51C9219A" w14:textId="2F046FBA" w:rsidR="006769E8" w:rsidRPr="003314AA" w:rsidRDefault="006769E8" w:rsidP="006769E8">
                            <w:pPr>
                              <w:spacing w:line="360" w:lineRule="auto"/>
                              <w:jc w:val="left"/>
                              <w:rPr>
                                <w:color w:val="000000"/>
                                <w:sz w:val="24"/>
                              </w:rPr>
                            </w:pPr>
                            <w:r w:rsidRPr="006769E8">
                              <w:rPr>
                                <w:rFonts w:hint="eastAsia"/>
                                <w:color w:val="000000"/>
                                <w:sz w:val="24"/>
                              </w:rPr>
                              <w:t>•</w:t>
                            </w:r>
                            <w:r>
                              <w:rPr>
                                <w:rFonts w:hint="eastAsia"/>
                                <w:color w:val="000000"/>
                                <w:sz w:val="24"/>
                              </w:rPr>
                              <w:t xml:space="preserve"> </w:t>
                            </w:r>
                            <w:r w:rsidR="003314AA" w:rsidRPr="003314AA">
                              <w:rPr>
                                <w:rFonts w:hint="eastAsia"/>
                                <w:color w:val="000000"/>
                                <w:sz w:val="24"/>
                              </w:rPr>
                              <w:t>“民法典时代”为</w:t>
                            </w:r>
                            <w:proofErr w:type="gramStart"/>
                            <w:r w:rsidR="003314AA" w:rsidRPr="003314AA">
                              <w:rPr>
                                <w:rFonts w:hint="eastAsia"/>
                                <w:color w:val="000000"/>
                                <w:sz w:val="24"/>
                              </w:rPr>
                              <w:t>践行</w:t>
                            </w:r>
                            <w:proofErr w:type="gramEnd"/>
                            <w:r w:rsidR="003314AA" w:rsidRPr="003314AA">
                              <w:rPr>
                                <w:rFonts w:hint="eastAsia"/>
                                <w:color w:val="000000"/>
                                <w:sz w:val="24"/>
                              </w:rPr>
                              <w:t>人民至上理念提供法治保障</w:t>
                            </w:r>
                          </w:p>
                          <w:p w14:paraId="2C1AF2CE" w14:textId="77777777" w:rsidR="002D03B5" w:rsidRPr="001F31C7" w:rsidRDefault="001F31C7" w:rsidP="001F31C7">
                            <w:pPr>
                              <w:spacing w:line="360" w:lineRule="auto"/>
                              <w:jc w:val="left"/>
                              <w:rPr>
                                <w:rFonts w:ascii="宋体" w:hAnsi="宋体"/>
                                <w:b/>
                                <w:bCs/>
                                <w:color w:val="993333"/>
                                <w:sz w:val="28"/>
                                <w:szCs w:val="28"/>
                              </w:rPr>
                            </w:pPr>
                            <w:r w:rsidRPr="001F31C7">
                              <w:rPr>
                                <w:rStyle w:val="20"/>
                                <w:rFonts w:hint="eastAsia"/>
                                <w:color w:val="C00000"/>
                                <w:sz w:val="28"/>
                                <w:szCs w:val="28"/>
                              </w:rPr>
                              <w:t>■</w:t>
                            </w:r>
                            <w:r w:rsidRPr="001F31C7">
                              <w:rPr>
                                <w:rStyle w:val="20"/>
                                <w:rFonts w:hint="eastAsia"/>
                                <w:color w:val="C00000"/>
                                <w:sz w:val="28"/>
                                <w:szCs w:val="28"/>
                              </w:rPr>
                              <w:t xml:space="preserve"> </w:t>
                            </w:r>
                            <w:r>
                              <w:rPr>
                                <w:rStyle w:val="20"/>
                                <w:rFonts w:eastAsia="宋体" w:hint="eastAsia"/>
                                <w:color w:val="C00000"/>
                                <w:sz w:val="28"/>
                                <w:szCs w:val="28"/>
                              </w:rPr>
                              <w:t>深度评析</w:t>
                            </w:r>
                            <w:r w:rsidR="00C02412">
                              <w:rPr>
                                <w:rFonts w:ascii="宋体" w:hAnsi="宋体" w:hint="eastAsia"/>
                                <w:sz w:val="28"/>
                                <w:szCs w:val="28"/>
                              </w:rPr>
                              <w:t>…</w:t>
                            </w:r>
                            <w:r w:rsidR="00477D23" w:rsidRPr="001F31C7">
                              <w:rPr>
                                <w:rFonts w:ascii="宋体" w:hAnsi="宋体" w:hint="eastAsia"/>
                                <w:sz w:val="28"/>
                                <w:szCs w:val="28"/>
                              </w:rPr>
                              <w:t>…</w:t>
                            </w:r>
                            <w:proofErr w:type="gramStart"/>
                            <w:r w:rsidR="007B1C14" w:rsidRPr="001F31C7">
                              <w:rPr>
                                <w:rFonts w:ascii="宋体" w:hAnsi="宋体" w:hint="eastAsia"/>
                                <w:sz w:val="28"/>
                                <w:szCs w:val="28"/>
                              </w:rPr>
                              <w:t>…………………………………………………</w:t>
                            </w:r>
                            <w:proofErr w:type="gramEnd"/>
                            <w:r w:rsidR="005577B9">
                              <w:rPr>
                                <w:rFonts w:ascii="宋体" w:hAnsi="宋体" w:hint="eastAsia"/>
                                <w:sz w:val="28"/>
                                <w:szCs w:val="28"/>
                              </w:rPr>
                              <w:t>3</w:t>
                            </w:r>
                          </w:p>
                          <w:p w14:paraId="20E184DB" w14:textId="55B692C9" w:rsidR="002D03B5" w:rsidRPr="003314AA" w:rsidRDefault="007B1C14">
                            <w:pPr>
                              <w:spacing w:line="360" w:lineRule="auto"/>
                              <w:ind w:left="240" w:hangingChars="100" w:hanging="240"/>
                              <w:jc w:val="left"/>
                              <w:rPr>
                                <w:color w:val="000000"/>
                                <w:sz w:val="24"/>
                              </w:rPr>
                            </w:pPr>
                            <w:r>
                              <w:rPr>
                                <w:rFonts w:hint="eastAsia"/>
                                <w:color w:val="000000"/>
                                <w:sz w:val="24"/>
                              </w:rPr>
                              <w:t>•</w:t>
                            </w:r>
                            <w:r>
                              <w:rPr>
                                <w:rFonts w:hint="eastAsia"/>
                                <w:color w:val="000000"/>
                                <w:sz w:val="24"/>
                              </w:rPr>
                              <w:t xml:space="preserve"> </w:t>
                            </w:r>
                            <w:r w:rsidR="003314AA" w:rsidRPr="003314AA">
                              <w:rPr>
                                <w:rFonts w:hint="eastAsia"/>
                                <w:color w:val="000000"/>
                                <w:sz w:val="24"/>
                              </w:rPr>
                              <w:t>为民族复兴提供更加完备的民事法治保障</w:t>
                            </w:r>
                          </w:p>
                          <w:p w14:paraId="06B28BFF" w14:textId="73C30D0B" w:rsidR="002D03B5" w:rsidRPr="003314AA" w:rsidRDefault="007B1C14">
                            <w:pPr>
                              <w:spacing w:line="360" w:lineRule="auto"/>
                              <w:ind w:left="210" w:hanging="210"/>
                              <w:jc w:val="left"/>
                              <w:rPr>
                                <w:color w:val="000000"/>
                                <w:sz w:val="24"/>
                              </w:rPr>
                            </w:pPr>
                            <w:r>
                              <w:rPr>
                                <w:rFonts w:hint="eastAsia"/>
                                <w:color w:val="000000"/>
                                <w:sz w:val="24"/>
                              </w:rPr>
                              <w:t>•</w:t>
                            </w:r>
                            <w:r>
                              <w:rPr>
                                <w:rFonts w:hint="eastAsia"/>
                                <w:color w:val="000000"/>
                                <w:sz w:val="24"/>
                              </w:rPr>
                              <w:t xml:space="preserve"> </w:t>
                            </w:r>
                            <w:r w:rsidR="003314AA" w:rsidRPr="003314AA">
                              <w:rPr>
                                <w:rFonts w:hint="eastAsia"/>
                                <w:color w:val="000000"/>
                                <w:sz w:val="24"/>
                              </w:rPr>
                              <w:t>民法典是治国安邦的基础性法治工程</w:t>
                            </w:r>
                          </w:p>
                          <w:p w14:paraId="0AB15F3A" w14:textId="3531194F" w:rsidR="002D03B5" w:rsidRPr="003314AA" w:rsidRDefault="007B1C14">
                            <w:pPr>
                              <w:spacing w:line="360" w:lineRule="auto"/>
                              <w:ind w:left="210" w:hanging="210"/>
                              <w:jc w:val="left"/>
                              <w:rPr>
                                <w:color w:val="000000"/>
                                <w:sz w:val="24"/>
                              </w:rPr>
                            </w:pPr>
                            <w:r>
                              <w:rPr>
                                <w:rFonts w:hint="eastAsia"/>
                                <w:color w:val="000000"/>
                                <w:sz w:val="24"/>
                              </w:rPr>
                              <w:t>•</w:t>
                            </w:r>
                            <w:r>
                              <w:rPr>
                                <w:rFonts w:hint="eastAsia"/>
                                <w:color w:val="000000"/>
                                <w:sz w:val="24"/>
                              </w:rPr>
                              <w:t xml:space="preserve"> </w:t>
                            </w:r>
                            <w:r w:rsidR="003314AA" w:rsidRPr="003314AA">
                              <w:rPr>
                                <w:rFonts w:hint="eastAsia"/>
                                <w:color w:val="000000"/>
                                <w:sz w:val="24"/>
                              </w:rPr>
                              <w:t>以民法典实施提升“中国之治”</w:t>
                            </w:r>
                          </w:p>
                          <w:p w14:paraId="519EE047" w14:textId="3A5B6EE8" w:rsidR="00E6088B" w:rsidRPr="00C009B2" w:rsidRDefault="00E6088B">
                            <w:pPr>
                              <w:spacing w:line="360" w:lineRule="auto"/>
                              <w:ind w:left="210" w:hanging="210"/>
                              <w:jc w:val="left"/>
                              <w:rPr>
                                <w:color w:val="000000"/>
                                <w:sz w:val="24"/>
                              </w:rPr>
                            </w:pPr>
                            <w:r>
                              <w:rPr>
                                <w:rFonts w:hint="eastAsia"/>
                                <w:color w:val="000000"/>
                                <w:sz w:val="24"/>
                              </w:rPr>
                              <w:t>•</w:t>
                            </w:r>
                            <w:r>
                              <w:rPr>
                                <w:rFonts w:hint="eastAsia"/>
                                <w:color w:val="000000"/>
                                <w:sz w:val="24"/>
                              </w:rPr>
                              <w:t xml:space="preserve"> </w:t>
                            </w:r>
                            <w:r w:rsidR="00C009B2" w:rsidRPr="00C009B2">
                              <w:rPr>
                                <w:rFonts w:hint="eastAsia"/>
                                <w:color w:val="000000"/>
                                <w:sz w:val="24"/>
                              </w:rPr>
                              <w:t>为满足人民美好生活需要提供法律保障</w:t>
                            </w:r>
                          </w:p>
                          <w:p w14:paraId="570EE413" w14:textId="77777777" w:rsidR="002D03B5" w:rsidRDefault="007B1C14">
                            <w:pPr>
                              <w:spacing w:line="360" w:lineRule="auto"/>
                              <w:ind w:left="186" w:hangingChars="100" w:hanging="186"/>
                              <w:jc w:val="left"/>
                              <w:rPr>
                                <w:rFonts w:asciiTheme="minorEastAsia" w:hAnsiTheme="minorEastAsia"/>
                                <w:color w:val="000000"/>
                                <w:sz w:val="28"/>
                                <w:szCs w:val="28"/>
                              </w:rPr>
                            </w:pPr>
                            <w:r>
                              <w:rPr>
                                <w:rStyle w:val="20"/>
                                <w:rFonts w:hint="eastAsia"/>
                                <w:color w:val="C00000"/>
                                <w:sz w:val="28"/>
                                <w:szCs w:val="28"/>
                              </w:rPr>
                              <w:t>■</w:t>
                            </w:r>
                            <w:r w:rsidR="001F31C7">
                              <w:rPr>
                                <w:rStyle w:val="20"/>
                                <w:rFonts w:hint="eastAsia"/>
                                <w:color w:val="C00000"/>
                                <w:sz w:val="28"/>
                                <w:szCs w:val="28"/>
                              </w:rPr>
                              <w:t xml:space="preserve"> </w:t>
                            </w:r>
                            <w:r w:rsidRPr="009641B5">
                              <w:rPr>
                                <w:rStyle w:val="20"/>
                                <w:rFonts w:eastAsia="宋体" w:hint="eastAsia"/>
                                <w:color w:val="C00000"/>
                                <w:sz w:val="28"/>
                                <w:szCs w:val="28"/>
                              </w:rPr>
                              <w:t>党务学习</w:t>
                            </w:r>
                            <w:r w:rsidR="00C02412">
                              <w:rPr>
                                <w:rFonts w:ascii="宋体" w:hAnsi="宋体" w:hint="eastAsia"/>
                                <w:sz w:val="28"/>
                                <w:szCs w:val="28"/>
                              </w:rPr>
                              <w:t>…</w:t>
                            </w:r>
                            <w:r w:rsidR="009641B5">
                              <w:rPr>
                                <w:rFonts w:ascii="宋体" w:hAnsi="宋体" w:hint="eastAsia"/>
                                <w:sz w:val="28"/>
                                <w:szCs w:val="28"/>
                              </w:rPr>
                              <w:t>…</w:t>
                            </w:r>
                            <w:proofErr w:type="gramStart"/>
                            <w:r>
                              <w:rPr>
                                <w:rFonts w:ascii="宋体" w:hAnsi="宋体" w:hint="eastAsia"/>
                                <w:sz w:val="28"/>
                                <w:szCs w:val="28"/>
                              </w:rPr>
                              <w:t>…………………</w:t>
                            </w:r>
                            <w:r>
                              <w:rPr>
                                <w:rFonts w:asciiTheme="minorEastAsia" w:hAnsiTheme="minorEastAsia" w:hint="eastAsia"/>
                                <w:color w:val="000000"/>
                                <w:sz w:val="28"/>
                                <w:szCs w:val="28"/>
                              </w:rPr>
                              <w:t>………………………………</w:t>
                            </w:r>
                            <w:proofErr w:type="gramEnd"/>
                            <w:r>
                              <w:rPr>
                                <w:rFonts w:asciiTheme="minorEastAsia" w:hAnsiTheme="minorEastAsia"/>
                                <w:color w:val="000000"/>
                                <w:sz w:val="28"/>
                                <w:szCs w:val="28"/>
                              </w:rPr>
                              <w:t>4</w:t>
                            </w:r>
                          </w:p>
                          <w:p w14:paraId="71509666" w14:textId="77777777" w:rsidR="002D03B5" w:rsidRDefault="007B1C14" w:rsidP="00BC550A">
                            <w:pPr>
                              <w:autoSpaceDN w:val="0"/>
                              <w:spacing w:line="360" w:lineRule="auto"/>
                              <w:jc w:val="left"/>
                              <w:rPr>
                                <w:color w:val="000000"/>
                                <w:sz w:val="28"/>
                                <w:szCs w:val="28"/>
                              </w:rPr>
                            </w:pPr>
                            <w:r>
                              <w:rPr>
                                <w:rStyle w:val="20"/>
                                <w:rFonts w:hint="eastAsia"/>
                                <w:color w:val="C00000"/>
                                <w:sz w:val="28"/>
                                <w:szCs w:val="28"/>
                              </w:rPr>
                              <w:t>■</w:t>
                            </w:r>
                            <w:r w:rsidR="001F31C7">
                              <w:rPr>
                                <w:rStyle w:val="20"/>
                                <w:rFonts w:hint="eastAsia"/>
                                <w:color w:val="C00000"/>
                                <w:sz w:val="28"/>
                                <w:szCs w:val="28"/>
                              </w:rPr>
                              <w:t xml:space="preserve"> </w:t>
                            </w:r>
                            <w:r w:rsidRPr="009641B5">
                              <w:rPr>
                                <w:rStyle w:val="20"/>
                                <w:rFonts w:eastAsia="宋体" w:hint="eastAsia"/>
                                <w:color w:val="C00000"/>
                                <w:sz w:val="28"/>
                                <w:szCs w:val="28"/>
                              </w:rPr>
                              <w:t>编读往来</w:t>
                            </w:r>
                            <w:r w:rsidR="00C02412">
                              <w:rPr>
                                <w:rFonts w:ascii="宋体" w:hAnsi="宋体" w:hint="eastAsia"/>
                                <w:sz w:val="28"/>
                                <w:szCs w:val="28"/>
                              </w:rPr>
                              <w:t>…</w:t>
                            </w:r>
                            <w:r w:rsidR="00BC550A">
                              <w:rPr>
                                <w:rFonts w:ascii="宋体" w:hAnsi="宋体" w:hint="eastAsia"/>
                                <w:sz w:val="28"/>
                                <w:szCs w:val="28"/>
                              </w:rPr>
                              <w:t>…</w:t>
                            </w:r>
                            <w:proofErr w:type="gramStart"/>
                            <w:r>
                              <w:rPr>
                                <w:rFonts w:asciiTheme="minorEastAsia" w:hAnsiTheme="minorEastAsia" w:hint="eastAsia"/>
                                <w:color w:val="000000"/>
                                <w:sz w:val="28"/>
                                <w:szCs w:val="28"/>
                              </w:rPr>
                              <w:t>…………………………………………………</w:t>
                            </w:r>
                            <w:proofErr w:type="gramEnd"/>
                            <w:r>
                              <w:rPr>
                                <w:rFonts w:asciiTheme="minorEastAsia" w:hAnsiTheme="minorEastAsia"/>
                                <w:color w:val="000000"/>
                                <w:sz w:val="28"/>
                                <w:szCs w:val="28"/>
                              </w:rPr>
                              <w:t>5</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12826D78" id="_x0000_t202" coordsize="21600,21600" o:spt="202" path="m,l,21600r21600,l21600,xe">
                <v:stroke joinstyle="miter"/>
                <v:path gradientshapeok="t" o:connecttype="rect"/>
              </v:shapetype>
              <v:shape id="Text Box 6" o:spid="_x0000_s1026" type="#_x0000_t202" style="position:absolute;left:0;text-align:left;margin-left:33.75pt;margin-top:324.75pt;width:393pt;height:569.4pt;z-index:2516526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DPZGQIAADoEAAAOAAAAZHJzL2Uyb0RvYy54bWysU9tu2zAMfR+wfxD0vvjSpE2MOEWXIsOA&#10;7gK0+wBZlm1hsqhJSuzu60fJbhZ0b8X0IIgidUieQ21vx16Rk7BOgi5ptkgpEZpDLXVb0h9Phw9r&#10;SpxnumYKtCjps3D0dvf+3XYwhcihA1ULSxBEu2IwJe28N0WSON6JnrkFGKHR2YDtmUfTtklt2YDo&#10;vUryNL1OBrC1scCFc3h7PznpLuI3jeD+W9M44YkqKdbm427jXoU92W1Z0VpmOsnnMtgbquiZ1Jj0&#10;DHXPPCNHK/+B6iW34KDxCw59Ak0juYg9YDdZ+qqbx44ZEXtBcpw50+T+Hyz/evpuiaxLmueUaNaj&#10;Rk9i9OQjjOQ60DMYV2DUo8E4P+I1yhxbdeYB+E9HNOw7pltxZy0MnWA1lpeFl8nF0wnHBZBq+AI1&#10;pmFHDxFobGwfuEM2CKKjTM9naUIpHC+Xm02Wpeji6LvJr7KrdRQvYcXLc2Od/ySgJ+FQUovaR3h2&#10;enA+lMOKl5CQzYGS9UEqFQ3bVntlyYnhnBziih28ClOaDCXdrPLVxMAbIHrpceCV7Eu6TsOa8yg9&#10;ExY4mtjyYzXOAlRQPyN1FqYBxg+Hhw7sb0oGHN6Sul9HZgUl6rNG+jfZchmmPRrL1U2Ohr30VJce&#10;pjlCldRTMh33fvohR2Nl22GmSXANdyhZIyOZQdupqrluHNDI8fyZwg+4tGPU3y+/+wMAAP//AwBQ&#10;SwMEFAAGAAgAAAAhALk5IpDfAAAACwEAAA8AAABkcnMvZG93bnJldi54bWxMj0FPwkAQhe8k/IfN&#10;mHghsqUI1NotIUTjGfTibekObWN3tu0utPjrHU96mjeZL2/ey7ajbcQVe187UrCYRyCQCmdqKhV8&#10;vL8+JCB80GR04wgV3NDDNp9OMp0aN9ABr8dQCjYhn2oFVQhtKqUvKrTaz12LxLez660OvPalNL0e&#10;2Nw2Mo6itbS6Jv5Q6Rb3FRZfx4tV4IaXm3XYRfHs89u+7Xfd4Rx3St3fjbtnEAHH8AfDb3yODjln&#10;OrkLGS8aBevNikmej08sGEhWSxYnJjdJsgSZZ/J/h/wHAAD//wMAUEsBAi0AFAAGAAgAAAAhALaD&#10;OJL+AAAA4QEAABMAAAAAAAAAAAAAAAAAAAAAAFtDb250ZW50X1R5cGVzXS54bWxQSwECLQAUAAYA&#10;CAAAACEAOP0h/9YAAACUAQAACwAAAAAAAAAAAAAAAAAvAQAAX3JlbHMvLnJlbHNQSwECLQAUAAYA&#10;CAAAACEAq1wz2RkCAAA6BAAADgAAAAAAAAAAAAAAAAAuAgAAZHJzL2Uyb0RvYy54bWxQSwECLQAU&#10;AAYACAAAACEAuTkikN8AAAALAQAADwAAAAAAAAAAAAAAAABzBAAAZHJzL2Rvd25yZXYueG1sUEsF&#10;BgAAAAAEAAQA8wAAAH8FAAAAAA==&#10;" strokecolor="white">
                <v:textbox>
                  <w:txbxContent>
                    <w:p w14:paraId="0C48D3CF" w14:textId="77777777" w:rsidR="002D03B5" w:rsidRDefault="007B1C14" w:rsidP="00BC550A">
                      <w:pPr>
                        <w:spacing w:line="360" w:lineRule="auto"/>
                        <w:jc w:val="left"/>
                        <w:rPr>
                          <w:rFonts w:ascii="宋体" w:hAnsi="宋体"/>
                          <w:sz w:val="28"/>
                          <w:szCs w:val="28"/>
                        </w:rPr>
                      </w:pPr>
                      <w:r>
                        <w:rPr>
                          <w:rStyle w:val="20"/>
                          <w:rFonts w:hint="eastAsia"/>
                          <w:color w:val="C00000"/>
                          <w:sz w:val="28"/>
                          <w:szCs w:val="28"/>
                        </w:rPr>
                        <w:t>■</w:t>
                      </w:r>
                      <w:r w:rsidR="001F31C7">
                        <w:rPr>
                          <w:rStyle w:val="20"/>
                          <w:rFonts w:hint="eastAsia"/>
                          <w:color w:val="C00000"/>
                          <w:sz w:val="28"/>
                          <w:szCs w:val="28"/>
                        </w:rPr>
                        <w:t xml:space="preserve"> </w:t>
                      </w:r>
                      <w:r w:rsidRPr="009641B5">
                        <w:rPr>
                          <w:rStyle w:val="20"/>
                          <w:rFonts w:eastAsia="宋体" w:hint="eastAsia"/>
                          <w:color w:val="C00000"/>
                          <w:sz w:val="28"/>
                          <w:szCs w:val="28"/>
                        </w:rPr>
                        <w:t>学习要闻</w:t>
                      </w:r>
                      <w:r w:rsidR="00C02412">
                        <w:rPr>
                          <w:rFonts w:ascii="宋体" w:hAnsi="宋体" w:hint="eastAsia"/>
                          <w:sz w:val="28"/>
                          <w:szCs w:val="28"/>
                        </w:rPr>
                        <w:t>…</w:t>
                      </w:r>
                      <w:r w:rsidR="009641B5">
                        <w:rPr>
                          <w:rFonts w:ascii="宋体" w:hAnsi="宋体" w:hint="eastAsia"/>
                          <w:sz w:val="28"/>
                          <w:szCs w:val="28"/>
                        </w:rPr>
                        <w:t>…</w:t>
                      </w:r>
                      <w:proofErr w:type="gramStart"/>
                      <w:r>
                        <w:rPr>
                          <w:rFonts w:ascii="宋体" w:hAnsi="宋体" w:hint="eastAsia"/>
                          <w:sz w:val="28"/>
                          <w:szCs w:val="28"/>
                        </w:rPr>
                        <w:t>…………………………………………………</w:t>
                      </w:r>
                      <w:proofErr w:type="gramEnd"/>
                      <w:r>
                        <w:rPr>
                          <w:rFonts w:ascii="宋体" w:hAnsi="宋体" w:hint="eastAsia"/>
                          <w:sz w:val="28"/>
                          <w:szCs w:val="28"/>
                        </w:rPr>
                        <w:t>1</w:t>
                      </w:r>
                    </w:p>
                    <w:p w14:paraId="60F26E49" w14:textId="77777777" w:rsidR="002D03B5" w:rsidRDefault="007B1C14" w:rsidP="00BC550A">
                      <w:pPr>
                        <w:autoSpaceDN w:val="0"/>
                        <w:spacing w:line="360" w:lineRule="auto"/>
                        <w:jc w:val="left"/>
                        <w:rPr>
                          <w:rFonts w:ascii="宋体" w:hAnsi="宋体"/>
                          <w:sz w:val="28"/>
                          <w:szCs w:val="28"/>
                        </w:rPr>
                      </w:pPr>
                      <w:r>
                        <w:rPr>
                          <w:rStyle w:val="20"/>
                          <w:rFonts w:hint="eastAsia"/>
                          <w:color w:val="C00000"/>
                          <w:sz w:val="28"/>
                          <w:szCs w:val="28"/>
                        </w:rPr>
                        <w:t>■</w:t>
                      </w:r>
                      <w:r w:rsidR="001F31C7">
                        <w:rPr>
                          <w:rStyle w:val="20"/>
                          <w:rFonts w:hint="eastAsia"/>
                          <w:color w:val="C00000"/>
                          <w:sz w:val="28"/>
                          <w:szCs w:val="28"/>
                        </w:rPr>
                        <w:t xml:space="preserve"> </w:t>
                      </w:r>
                      <w:r w:rsidRPr="009641B5">
                        <w:rPr>
                          <w:rStyle w:val="20"/>
                          <w:rFonts w:eastAsia="宋体" w:hint="eastAsia"/>
                          <w:color w:val="C00000"/>
                          <w:sz w:val="28"/>
                          <w:szCs w:val="28"/>
                        </w:rPr>
                        <w:t>本期聚焦</w:t>
                      </w:r>
                      <w:r w:rsidR="00C02412">
                        <w:rPr>
                          <w:rFonts w:ascii="宋体" w:hAnsi="宋体" w:hint="eastAsia"/>
                          <w:sz w:val="28"/>
                          <w:szCs w:val="28"/>
                        </w:rPr>
                        <w:t>…</w:t>
                      </w:r>
                      <w:r w:rsidR="009641B5">
                        <w:rPr>
                          <w:rFonts w:ascii="宋体" w:hAnsi="宋体" w:hint="eastAsia"/>
                          <w:sz w:val="28"/>
                          <w:szCs w:val="28"/>
                        </w:rPr>
                        <w:t>…</w:t>
                      </w:r>
                      <w:proofErr w:type="gramStart"/>
                      <w:r w:rsidR="009641B5">
                        <w:rPr>
                          <w:rFonts w:ascii="宋体" w:hAnsi="宋体" w:hint="eastAsia"/>
                          <w:sz w:val="28"/>
                          <w:szCs w:val="28"/>
                        </w:rPr>
                        <w:t>…</w:t>
                      </w:r>
                      <w:r>
                        <w:rPr>
                          <w:rFonts w:ascii="宋体" w:hAnsi="宋体" w:hint="eastAsia"/>
                          <w:sz w:val="28"/>
                          <w:szCs w:val="28"/>
                        </w:rPr>
                        <w:t>………………………………………………</w:t>
                      </w:r>
                      <w:proofErr w:type="gramEnd"/>
                      <w:r w:rsidR="005577B9">
                        <w:rPr>
                          <w:rFonts w:ascii="宋体" w:hAnsi="宋体"/>
                          <w:sz w:val="28"/>
                          <w:szCs w:val="28"/>
                        </w:rPr>
                        <w:t>1</w:t>
                      </w:r>
                    </w:p>
                    <w:p w14:paraId="4681293F" w14:textId="77777777" w:rsidR="00B21624" w:rsidRDefault="007B1C14" w:rsidP="00B21624">
                      <w:pPr>
                        <w:autoSpaceDN w:val="0"/>
                        <w:spacing w:line="360" w:lineRule="auto"/>
                        <w:ind w:left="240" w:hangingChars="100" w:hanging="240"/>
                        <w:jc w:val="left"/>
                        <w:rPr>
                          <w:color w:val="000000"/>
                          <w:sz w:val="24"/>
                        </w:rPr>
                      </w:pPr>
                      <w:r>
                        <w:rPr>
                          <w:rFonts w:hint="eastAsia"/>
                          <w:color w:val="000000"/>
                          <w:sz w:val="24"/>
                        </w:rPr>
                        <w:t>•</w:t>
                      </w:r>
                      <w:r>
                        <w:rPr>
                          <w:rFonts w:hint="eastAsia"/>
                          <w:color w:val="000000"/>
                          <w:sz w:val="24"/>
                        </w:rPr>
                        <w:t xml:space="preserve"> </w:t>
                      </w:r>
                      <w:r w:rsidR="00B21624" w:rsidRPr="00B21624">
                        <w:rPr>
                          <w:rFonts w:hint="eastAsia"/>
                          <w:color w:val="000000"/>
                          <w:sz w:val="24"/>
                        </w:rPr>
                        <w:t>习近平在中央政治局第二十次集体学习时强调</w:t>
                      </w:r>
                      <w:r w:rsidR="00B21624" w:rsidRPr="00B21624">
                        <w:rPr>
                          <w:rFonts w:hint="eastAsia"/>
                          <w:color w:val="000000"/>
                          <w:sz w:val="24"/>
                        </w:rPr>
                        <w:t xml:space="preserve"> </w:t>
                      </w:r>
                      <w:r w:rsidR="00B21624" w:rsidRPr="00B21624">
                        <w:rPr>
                          <w:rFonts w:hint="eastAsia"/>
                          <w:color w:val="000000"/>
                          <w:sz w:val="24"/>
                        </w:rPr>
                        <w:t>充分认识颁布实施民法典重大意义</w:t>
                      </w:r>
                      <w:r w:rsidR="00B21624" w:rsidRPr="00B21624">
                        <w:rPr>
                          <w:rFonts w:hint="eastAsia"/>
                          <w:color w:val="000000"/>
                          <w:sz w:val="24"/>
                        </w:rPr>
                        <w:t xml:space="preserve"> </w:t>
                      </w:r>
                      <w:r w:rsidR="00B21624" w:rsidRPr="00B21624">
                        <w:rPr>
                          <w:rFonts w:hint="eastAsia"/>
                          <w:color w:val="000000"/>
                          <w:sz w:val="24"/>
                        </w:rPr>
                        <w:t>依法</w:t>
                      </w:r>
                      <w:proofErr w:type="gramStart"/>
                      <w:r w:rsidR="00B21624" w:rsidRPr="00B21624">
                        <w:rPr>
                          <w:rFonts w:hint="eastAsia"/>
                          <w:color w:val="000000"/>
                          <w:sz w:val="24"/>
                        </w:rPr>
                        <w:t>更好保障</w:t>
                      </w:r>
                      <w:proofErr w:type="gramEnd"/>
                      <w:r w:rsidR="00B21624" w:rsidRPr="00B21624">
                        <w:rPr>
                          <w:rFonts w:hint="eastAsia"/>
                          <w:color w:val="000000"/>
                          <w:sz w:val="24"/>
                        </w:rPr>
                        <w:t>人民合法权益</w:t>
                      </w:r>
                    </w:p>
                    <w:p w14:paraId="10605986" w14:textId="3AC22E90" w:rsidR="002D03B5" w:rsidRPr="001F31C7" w:rsidRDefault="001F31C7" w:rsidP="00B21624">
                      <w:pPr>
                        <w:autoSpaceDN w:val="0"/>
                        <w:spacing w:line="360" w:lineRule="auto"/>
                        <w:ind w:left="186" w:hangingChars="100" w:hanging="186"/>
                        <w:jc w:val="left"/>
                        <w:rPr>
                          <w:rFonts w:ascii="宋体" w:hAnsi="宋体"/>
                          <w:b/>
                          <w:color w:val="FF0000"/>
                          <w:sz w:val="28"/>
                          <w:szCs w:val="28"/>
                        </w:rPr>
                      </w:pPr>
                      <w:r w:rsidRPr="001F31C7">
                        <w:rPr>
                          <w:rStyle w:val="20"/>
                          <w:rFonts w:hint="eastAsia"/>
                          <w:color w:val="C00000"/>
                          <w:sz w:val="28"/>
                          <w:szCs w:val="28"/>
                        </w:rPr>
                        <w:t>■</w:t>
                      </w:r>
                      <w:r w:rsidRPr="001F31C7">
                        <w:rPr>
                          <w:rStyle w:val="20"/>
                          <w:rFonts w:hint="eastAsia"/>
                          <w:color w:val="C00000"/>
                          <w:sz w:val="28"/>
                          <w:szCs w:val="28"/>
                        </w:rPr>
                        <w:t xml:space="preserve"> </w:t>
                      </w:r>
                      <w:r>
                        <w:rPr>
                          <w:rStyle w:val="20"/>
                          <w:rFonts w:eastAsia="宋体" w:hint="eastAsia"/>
                          <w:color w:val="C00000"/>
                          <w:sz w:val="28"/>
                          <w:szCs w:val="28"/>
                        </w:rPr>
                        <w:t>政策解读</w:t>
                      </w:r>
                      <w:r w:rsidR="00C02412">
                        <w:rPr>
                          <w:rFonts w:ascii="宋体" w:hAnsi="宋体" w:hint="eastAsia"/>
                          <w:sz w:val="28"/>
                          <w:szCs w:val="28"/>
                        </w:rPr>
                        <w:t>…</w:t>
                      </w:r>
                      <w:r w:rsidR="009641B5" w:rsidRPr="001F31C7">
                        <w:rPr>
                          <w:rFonts w:ascii="宋体" w:hAnsi="宋体" w:hint="eastAsia"/>
                          <w:sz w:val="28"/>
                          <w:szCs w:val="28"/>
                        </w:rPr>
                        <w:t>…</w:t>
                      </w:r>
                      <w:proofErr w:type="gramStart"/>
                      <w:r w:rsidR="007B1C14" w:rsidRPr="001F31C7">
                        <w:rPr>
                          <w:rFonts w:ascii="宋体" w:hAnsi="宋体" w:hint="eastAsia"/>
                          <w:sz w:val="28"/>
                          <w:szCs w:val="28"/>
                        </w:rPr>
                        <w:t>…………………………………………………</w:t>
                      </w:r>
                      <w:proofErr w:type="gramEnd"/>
                      <w:r w:rsidR="007B1C14" w:rsidRPr="001F31C7">
                        <w:rPr>
                          <w:rFonts w:ascii="宋体" w:hAnsi="宋体"/>
                          <w:sz w:val="28"/>
                          <w:szCs w:val="28"/>
                        </w:rPr>
                        <w:t>2</w:t>
                      </w:r>
                    </w:p>
                    <w:p w14:paraId="5B5712E4" w14:textId="53528AA5" w:rsidR="002D03B5" w:rsidRPr="003314AA" w:rsidRDefault="007B1C14">
                      <w:pPr>
                        <w:spacing w:line="360" w:lineRule="auto"/>
                        <w:jc w:val="left"/>
                        <w:rPr>
                          <w:color w:val="000000"/>
                          <w:sz w:val="24"/>
                        </w:rPr>
                      </w:pPr>
                      <w:r>
                        <w:rPr>
                          <w:rFonts w:hint="eastAsia"/>
                          <w:color w:val="000000"/>
                          <w:sz w:val="24"/>
                        </w:rPr>
                        <w:t>•</w:t>
                      </w:r>
                      <w:r w:rsidR="00CD3C8D">
                        <w:rPr>
                          <w:rFonts w:hint="eastAsia"/>
                          <w:color w:val="000000"/>
                          <w:sz w:val="24"/>
                        </w:rPr>
                        <w:t xml:space="preserve"> </w:t>
                      </w:r>
                      <w:r w:rsidR="003314AA" w:rsidRPr="003314AA">
                        <w:rPr>
                          <w:rFonts w:hint="eastAsia"/>
                          <w:color w:val="000000"/>
                          <w:sz w:val="24"/>
                        </w:rPr>
                        <w:t>民法典助推私权保障体系登上新台阶</w:t>
                      </w:r>
                    </w:p>
                    <w:p w14:paraId="367C8AEC" w14:textId="0A6BC8CD" w:rsidR="006769E8" w:rsidRPr="003314AA" w:rsidRDefault="007B1C14" w:rsidP="006769E8">
                      <w:pPr>
                        <w:spacing w:line="360" w:lineRule="auto"/>
                        <w:jc w:val="left"/>
                        <w:rPr>
                          <w:color w:val="000000"/>
                          <w:sz w:val="24"/>
                        </w:rPr>
                      </w:pPr>
                      <w:r>
                        <w:rPr>
                          <w:rFonts w:hint="eastAsia"/>
                          <w:color w:val="000000"/>
                          <w:sz w:val="24"/>
                        </w:rPr>
                        <w:t>•</w:t>
                      </w:r>
                      <w:r>
                        <w:rPr>
                          <w:rFonts w:hint="eastAsia"/>
                          <w:color w:val="000000"/>
                          <w:sz w:val="24"/>
                        </w:rPr>
                        <w:t xml:space="preserve"> </w:t>
                      </w:r>
                      <w:r w:rsidR="003314AA" w:rsidRPr="003314AA">
                        <w:rPr>
                          <w:rFonts w:hint="eastAsia"/>
                          <w:color w:val="000000"/>
                          <w:sz w:val="24"/>
                        </w:rPr>
                        <w:t>从四个“维度”把握民法典重大意义</w:t>
                      </w:r>
                    </w:p>
                    <w:p w14:paraId="62EA4E42" w14:textId="693F0C52" w:rsidR="006769E8" w:rsidRPr="00E6088B" w:rsidRDefault="006769E8" w:rsidP="006769E8">
                      <w:pPr>
                        <w:spacing w:line="360" w:lineRule="auto"/>
                        <w:jc w:val="left"/>
                        <w:rPr>
                          <w:color w:val="000000"/>
                          <w:sz w:val="24"/>
                        </w:rPr>
                      </w:pPr>
                      <w:r w:rsidRPr="006769E8">
                        <w:rPr>
                          <w:rFonts w:hint="eastAsia"/>
                          <w:color w:val="000000"/>
                          <w:sz w:val="24"/>
                        </w:rPr>
                        <w:t>•</w:t>
                      </w:r>
                      <w:r>
                        <w:rPr>
                          <w:rFonts w:hint="eastAsia"/>
                          <w:color w:val="000000"/>
                          <w:sz w:val="24"/>
                        </w:rPr>
                        <w:t xml:space="preserve"> </w:t>
                      </w:r>
                      <w:r w:rsidR="003314AA" w:rsidRPr="003314AA">
                        <w:rPr>
                          <w:rFonts w:hint="eastAsia"/>
                          <w:color w:val="000000"/>
                          <w:sz w:val="24"/>
                        </w:rPr>
                        <w:t>抓好五个“加强”</w:t>
                      </w:r>
                      <w:r w:rsidR="003314AA" w:rsidRPr="003314AA">
                        <w:rPr>
                          <w:rFonts w:hint="eastAsia"/>
                          <w:color w:val="000000"/>
                          <w:sz w:val="24"/>
                        </w:rPr>
                        <w:t xml:space="preserve"> </w:t>
                      </w:r>
                      <w:r w:rsidR="003314AA" w:rsidRPr="003314AA">
                        <w:rPr>
                          <w:rFonts w:hint="eastAsia"/>
                          <w:color w:val="000000"/>
                          <w:sz w:val="24"/>
                        </w:rPr>
                        <w:t>确保民法典得到有效贯彻实施</w:t>
                      </w:r>
                    </w:p>
                    <w:p w14:paraId="51C9219A" w14:textId="2F046FBA" w:rsidR="006769E8" w:rsidRPr="003314AA" w:rsidRDefault="006769E8" w:rsidP="006769E8">
                      <w:pPr>
                        <w:spacing w:line="360" w:lineRule="auto"/>
                        <w:jc w:val="left"/>
                        <w:rPr>
                          <w:color w:val="000000"/>
                          <w:sz w:val="24"/>
                        </w:rPr>
                      </w:pPr>
                      <w:r w:rsidRPr="006769E8">
                        <w:rPr>
                          <w:rFonts w:hint="eastAsia"/>
                          <w:color w:val="000000"/>
                          <w:sz w:val="24"/>
                        </w:rPr>
                        <w:t>•</w:t>
                      </w:r>
                      <w:r>
                        <w:rPr>
                          <w:rFonts w:hint="eastAsia"/>
                          <w:color w:val="000000"/>
                          <w:sz w:val="24"/>
                        </w:rPr>
                        <w:t xml:space="preserve"> </w:t>
                      </w:r>
                      <w:r w:rsidR="003314AA" w:rsidRPr="003314AA">
                        <w:rPr>
                          <w:rFonts w:hint="eastAsia"/>
                          <w:color w:val="000000"/>
                          <w:sz w:val="24"/>
                        </w:rPr>
                        <w:t>“民法典时代”为</w:t>
                      </w:r>
                      <w:proofErr w:type="gramStart"/>
                      <w:r w:rsidR="003314AA" w:rsidRPr="003314AA">
                        <w:rPr>
                          <w:rFonts w:hint="eastAsia"/>
                          <w:color w:val="000000"/>
                          <w:sz w:val="24"/>
                        </w:rPr>
                        <w:t>践行</w:t>
                      </w:r>
                      <w:proofErr w:type="gramEnd"/>
                      <w:r w:rsidR="003314AA" w:rsidRPr="003314AA">
                        <w:rPr>
                          <w:rFonts w:hint="eastAsia"/>
                          <w:color w:val="000000"/>
                          <w:sz w:val="24"/>
                        </w:rPr>
                        <w:t>人民至上理念提供法治保障</w:t>
                      </w:r>
                    </w:p>
                    <w:p w14:paraId="2C1AF2CE" w14:textId="77777777" w:rsidR="002D03B5" w:rsidRPr="001F31C7" w:rsidRDefault="001F31C7" w:rsidP="001F31C7">
                      <w:pPr>
                        <w:spacing w:line="360" w:lineRule="auto"/>
                        <w:jc w:val="left"/>
                        <w:rPr>
                          <w:rFonts w:ascii="宋体" w:hAnsi="宋体"/>
                          <w:b/>
                          <w:bCs/>
                          <w:color w:val="993333"/>
                          <w:sz w:val="28"/>
                          <w:szCs w:val="28"/>
                        </w:rPr>
                      </w:pPr>
                      <w:r w:rsidRPr="001F31C7">
                        <w:rPr>
                          <w:rStyle w:val="20"/>
                          <w:rFonts w:hint="eastAsia"/>
                          <w:color w:val="C00000"/>
                          <w:sz w:val="28"/>
                          <w:szCs w:val="28"/>
                        </w:rPr>
                        <w:t>■</w:t>
                      </w:r>
                      <w:r w:rsidRPr="001F31C7">
                        <w:rPr>
                          <w:rStyle w:val="20"/>
                          <w:rFonts w:hint="eastAsia"/>
                          <w:color w:val="C00000"/>
                          <w:sz w:val="28"/>
                          <w:szCs w:val="28"/>
                        </w:rPr>
                        <w:t xml:space="preserve"> </w:t>
                      </w:r>
                      <w:r>
                        <w:rPr>
                          <w:rStyle w:val="20"/>
                          <w:rFonts w:eastAsia="宋体" w:hint="eastAsia"/>
                          <w:color w:val="C00000"/>
                          <w:sz w:val="28"/>
                          <w:szCs w:val="28"/>
                        </w:rPr>
                        <w:t>深度评析</w:t>
                      </w:r>
                      <w:r w:rsidR="00C02412">
                        <w:rPr>
                          <w:rFonts w:ascii="宋体" w:hAnsi="宋体" w:hint="eastAsia"/>
                          <w:sz w:val="28"/>
                          <w:szCs w:val="28"/>
                        </w:rPr>
                        <w:t>…</w:t>
                      </w:r>
                      <w:r w:rsidR="00477D23" w:rsidRPr="001F31C7">
                        <w:rPr>
                          <w:rFonts w:ascii="宋体" w:hAnsi="宋体" w:hint="eastAsia"/>
                          <w:sz w:val="28"/>
                          <w:szCs w:val="28"/>
                        </w:rPr>
                        <w:t>…</w:t>
                      </w:r>
                      <w:proofErr w:type="gramStart"/>
                      <w:r w:rsidR="007B1C14" w:rsidRPr="001F31C7">
                        <w:rPr>
                          <w:rFonts w:ascii="宋体" w:hAnsi="宋体" w:hint="eastAsia"/>
                          <w:sz w:val="28"/>
                          <w:szCs w:val="28"/>
                        </w:rPr>
                        <w:t>…………………………………………………</w:t>
                      </w:r>
                      <w:proofErr w:type="gramEnd"/>
                      <w:r w:rsidR="005577B9">
                        <w:rPr>
                          <w:rFonts w:ascii="宋体" w:hAnsi="宋体" w:hint="eastAsia"/>
                          <w:sz w:val="28"/>
                          <w:szCs w:val="28"/>
                        </w:rPr>
                        <w:t>3</w:t>
                      </w:r>
                    </w:p>
                    <w:p w14:paraId="20E184DB" w14:textId="55B692C9" w:rsidR="002D03B5" w:rsidRPr="003314AA" w:rsidRDefault="007B1C14">
                      <w:pPr>
                        <w:spacing w:line="360" w:lineRule="auto"/>
                        <w:ind w:left="240" w:hangingChars="100" w:hanging="240"/>
                        <w:jc w:val="left"/>
                        <w:rPr>
                          <w:color w:val="000000"/>
                          <w:sz w:val="24"/>
                        </w:rPr>
                      </w:pPr>
                      <w:r>
                        <w:rPr>
                          <w:rFonts w:hint="eastAsia"/>
                          <w:color w:val="000000"/>
                          <w:sz w:val="24"/>
                        </w:rPr>
                        <w:t>•</w:t>
                      </w:r>
                      <w:r>
                        <w:rPr>
                          <w:rFonts w:hint="eastAsia"/>
                          <w:color w:val="000000"/>
                          <w:sz w:val="24"/>
                        </w:rPr>
                        <w:t xml:space="preserve"> </w:t>
                      </w:r>
                      <w:r w:rsidR="003314AA" w:rsidRPr="003314AA">
                        <w:rPr>
                          <w:rFonts w:hint="eastAsia"/>
                          <w:color w:val="000000"/>
                          <w:sz w:val="24"/>
                        </w:rPr>
                        <w:t>为民族复兴提供更加完备的民事法治保障</w:t>
                      </w:r>
                    </w:p>
                    <w:p w14:paraId="06B28BFF" w14:textId="73C30D0B" w:rsidR="002D03B5" w:rsidRPr="003314AA" w:rsidRDefault="007B1C14">
                      <w:pPr>
                        <w:spacing w:line="360" w:lineRule="auto"/>
                        <w:ind w:left="210" w:hanging="210"/>
                        <w:jc w:val="left"/>
                        <w:rPr>
                          <w:color w:val="000000"/>
                          <w:sz w:val="24"/>
                        </w:rPr>
                      </w:pPr>
                      <w:r>
                        <w:rPr>
                          <w:rFonts w:hint="eastAsia"/>
                          <w:color w:val="000000"/>
                          <w:sz w:val="24"/>
                        </w:rPr>
                        <w:t>•</w:t>
                      </w:r>
                      <w:r>
                        <w:rPr>
                          <w:rFonts w:hint="eastAsia"/>
                          <w:color w:val="000000"/>
                          <w:sz w:val="24"/>
                        </w:rPr>
                        <w:t xml:space="preserve"> </w:t>
                      </w:r>
                      <w:r w:rsidR="003314AA" w:rsidRPr="003314AA">
                        <w:rPr>
                          <w:rFonts w:hint="eastAsia"/>
                          <w:color w:val="000000"/>
                          <w:sz w:val="24"/>
                        </w:rPr>
                        <w:t>民法典是治国安邦的基础性法治工程</w:t>
                      </w:r>
                    </w:p>
                    <w:p w14:paraId="0AB15F3A" w14:textId="3531194F" w:rsidR="002D03B5" w:rsidRPr="003314AA" w:rsidRDefault="007B1C14">
                      <w:pPr>
                        <w:spacing w:line="360" w:lineRule="auto"/>
                        <w:ind w:left="210" w:hanging="210"/>
                        <w:jc w:val="left"/>
                        <w:rPr>
                          <w:color w:val="000000"/>
                          <w:sz w:val="24"/>
                        </w:rPr>
                      </w:pPr>
                      <w:r>
                        <w:rPr>
                          <w:rFonts w:hint="eastAsia"/>
                          <w:color w:val="000000"/>
                          <w:sz w:val="24"/>
                        </w:rPr>
                        <w:t>•</w:t>
                      </w:r>
                      <w:r>
                        <w:rPr>
                          <w:rFonts w:hint="eastAsia"/>
                          <w:color w:val="000000"/>
                          <w:sz w:val="24"/>
                        </w:rPr>
                        <w:t xml:space="preserve"> </w:t>
                      </w:r>
                      <w:r w:rsidR="003314AA" w:rsidRPr="003314AA">
                        <w:rPr>
                          <w:rFonts w:hint="eastAsia"/>
                          <w:color w:val="000000"/>
                          <w:sz w:val="24"/>
                        </w:rPr>
                        <w:t>以民法典实施提升“中国之治”</w:t>
                      </w:r>
                    </w:p>
                    <w:p w14:paraId="519EE047" w14:textId="3A5B6EE8" w:rsidR="00E6088B" w:rsidRPr="00C009B2" w:rsidRDefault="00E6088B">
                      <w:pPr>
                        <w:spacing w:line="360" w:lineRule="auto"/>
                        <w:ind w:left="210" w:hanging="210"/>
                        <w:jc w:val="left"/>
                        <w:rPr>
                          <w:color w:val="000000"/>
                          <w:sz w:val="24"/>
                        </w:rPr>
                      </w:pPr>
                      <w:r>
                        <w:rPr>
                          <w:rFonts w:hint="eastAsia"/>
                          <w:color w:val="000000"/>
                          <w:sz w:val="24"/>
                        </w:rPr>
                        <w:t>•</w:t>
                      </w:r>
                      <w:r>
                        <w:rPr>
                          <w:rFonts w:hint="eastAsia"/>
                          <w:color w:val="000000"/>
                          <w:sz w:val="24"/>
                        </w:rPr>
                        <w:t xml:space="preserve"> </w:t>
                      </w:r>
                      <w:r w:rsidR="00C009B2" w:rsidRPr="00C009B2">
                        <w:rPr>
                          <w:rFonts w:hint="eastAsia"/>
                          <w:color w:val="000000"/>
                          <w:sz w:val="24"/>
                        </w:rPr>
                        <w:t>为满足人民美好生活需要提供法律保障</w:t>
                      </w:r>
                    </w:p>
                    <w:p w14:paraId="570EE413" w14:textId="77777777" w:rsidR="002D03B5" w:rsidRDefault="007B1C14">
                      <w:pPr>
                        <w:spacing w:line="360" w:lineRule="auto"/>
                        <w:ind w:left="186" w:hangingChars="100" w:hanging="186"/>
                        <w:jc w:val="left"/>
                        <w:rPr>
                          <w:rFonts w:asciiTheme="minorEastAsia" w:hAnsiTheme="minorEastAsia"/>
                          <w:color w:val="000000"/>
                          <w:sz w:val="28"/>
                          <w:szCs w:val="28"/>
                        </w:rPr>
                      </w:pPr>
                      <w:r>
                        <w:rPr>
                          <w:rStyle w:val="20"/>
                          <w:rFonts w:hint="eastAsia"/>
                          <w:color w:val="C00000"/>
                          <w:sz w:val="28"/>
                          <w:szCs w:val="28"/>
                        </w:rPr>
                        <w:t>■</w:t>
                      </w:r>
                      <w:r w:rsidR="001F31C7">
                        <w:rPr>
                          <w:rStyle w:val="20"/>
                          <w:rFonts w:hint="eastAsia"/>
                          <w:color w:val="C00000"/>
                          <w:sz w:val="28"/>
                          <w:szCs w:val="28"/>
                        </w:rPr>
                        <w:t xml:space="preserve"> </w:t>
                      </w:r>
                      <w:r w:rsidRPr="009641B5">
                        <w:rPr>
                          <w:rStyle w:val="20"/>
                          <w:rFonts w:eastAsia="宋体" w:hint="eastAsia"/>
                          <w:color w:val="C00000"/>
                          <w:sz w:val="28"/>
                          <w:szCs w:val="28"/>
                        </w:rPr>
                        <w:t>党务学习</w:t>
                      </w:r>
                      <w:r w:rsidR="00C02412">
                        <w:rPr>
                          <w:rFonts w:ascii="宋体" w:hAnsi="宋体" w:hint="eastAsia"/>
                          <w:sz w:val="28"/>
                          <w:szCs w:val="28"/>
                        </w:rPr>
                        <w:t>…</w:t>
                      </w:r>
                      <w:r w:rsidR="009641B5">
                        <w:rPr>
                          <w:rFonts w:ascii="宋体" w:hAnsi="宋体" w:hint="eastAsia"/>
                          <w:sz w:val="28"/>
                          <w:szCs w:val="28"/>
                        </w:rPr>
                        <w:t>…</w:t>
                      </w:r>
                      <w:proofErr w:type="gramStart"/>
                      <w:r>
                        <w:rPr>
                          <w:rFonts w:ascii="宋体" w:hAnsi="宋体" w:hint="eastAsia"/>
                          <w:sz w:val="28"/>
                          <w:szCs w:val="28"/>
                        </w:rPr>
                        <w:t>…………………</w:t>
                      </w:r>
                      <w:r>
                        <w:rPr>
                          <w:rFonts w:asciiTheme="minorEastAsia" w:hAnsiTheme="minorEastAsia" w:hint="eastAsia"/>
                          <w:color w:val="000000"/>
                          <w:sz w:val="28"/>
                          <w:szCs w:val="28"/>
                        </w:rPr>
                        <w:t>………………………………</w:t>
                      </w:r>
                      <w:proofErr w:type="gramEnd"/>
                      <w:r>
                        <w:rPr>
                          <w:rFonts w:asciiTheme="minorEastAsia" w:hAnsiTheme="minorEastAsia"/>
                          <w:color w:val="000000"/>
                          <w:sz w:val="28"/>
                          <w:szCs w:val="28"/>
                        </w:rPr>
                        <w:t>4</w:t>
                      </w:r>
                    </w:p>
                    <w:p w14:paraId="71509666" w14:textId="77777777" w:rsidR="002D03B5" w:rsidRDefault="007B1C14" w:rsidP="00BC550A">
                      <w:pPr>
                        <w:autoSpaceDN w:val="0"/>
                        <w:spacing w:line="360" w:lineRule="auto"/>
                        <w:jc w:val="left"/>
                        <w:rPr>
                          <w:color w:val="000000"/>
                          <w:sz w:val="28"/>
                          <w:szCs w:val="28"/>
                        </w:rPr>
                      </w:pPr>
                      <w:r>
                        <w:rPr>
                          <w:rStyle w:val="20"/>
                          <w:rFonts w:hint="eastAsia"/>
                          <w:color w:val="C00000"/>
                          <w:sz w:val="28"/>
                          <w:szCs w:val="28"/>
                        </w:rPr>
                        <w:t>■</w:t>
                      </w:r>
                      <w:r w:rsidR="001F31C7">
                        <w:rPr>
                          <w:rStyle w:val="20"/>
                          <w:rFonts w:hint="eastAsia"/>
                          <w:color w:val="C00000"/>
                          <w:sz w:val="28"/>
                          <w:szCs w:val="28"/>
                        </w:rPr>
                        <w:t xml:space="preserve"> </w:t>
                      </w:r>
                      <w:r w:rsidRPr="009641B5">
                        <w:rPr>
                          <w:rStyle w:val="20"/>
                          <w:rFonts w:eastAsia="宋体" w:hint="eastAsia"/>
                          <w:color w:val="C00000"/>
                          <w:sz w:val="28"/>
                          <w:szCs w:val="28"/>
                        </w:rPr>
                        <w:t>编读往来</w:t>
                      </w:r>
                      <w:r w:rsidR="00C02412">
                        <w:rPr>
                          <w:rFonts w:ascii="宋体" w:hAnsi="宋体" w:hint="eastAsia"/>
                          <w:sz w:val="28"/>
                          <w:szCs w:val="28"/>
                        </w:rPr>
                        <w:t>…</w:t>
                      </w:r>
                      <w:r w:rsidR="00BC550A">
                        <w:rPr>
                          <w:rFonts w:ascii="宋体" w:hAnsi="宋体" w:hint="eastAsia"/>
                          <w:sz w:val="28"/>
                          <w:szCs w:val="28"/>
                        </w:rPr>
                        <w:t>…</w:t>
                      </w:r>
                      <w:proofErr w:type="gramStart"/>
                      <w:r>
                        <w:rPr>
                          <w:rFonts w:asciiTheme="minorEastAsia" w:hAnsiTheme="minorEastAsia" w:hint="eastAsia"/>
                          <w:color w:val="000000"/>
                          <w:sz w:val="28"/>
                          <w:szCs w:val="28"/>
                        </w:rPr>
                        <w:t>…………………………………………………</w:t>
                      </w:r>
                      <w:proofErr w:type="gramEnd"/>
                      <w:r>
                        <w:rPr>
                          <w:rFonts w:asciiTheme="minorEastAsia" w:hAnsiTheme="minorEastAsia"/>
                          <w:color w:val="000000"/>
                          <w:sz w:val="28"/>
                          <w:szCs w:val="28"/>
                        </w:rPr>
                        <w:t>5</w:t>
                      </w:r>
                    </w:p>
                  </w:txbxContent>
                </v:textbox>
                <w10:wrap anchorx="page" anchory="page"/>
              </v:shape>
            </w:pict>
          </mc:Fallback>
        </mc:AlternateContent>
      </w:r>
      <w:r>
        <w:rPr>
          <w:noProof/>
        </w:rPr>
        <w:drawing>
          <wp:anchor distT="0" distB="0" distL="114300" distR="114300" simplePos="0" relativeHeight="251663872" behindDoc="1" locked="0" layoutInCell="1" allowOverlap="1" wp14:anchorId="280A17FB" wp14:editId="5E135477">
            <wp:simplePos x="0" y="0"/>
            <wp:positionH relativeFrom="column">
              <wp:posOffset>-1122045</wp:posOffset>
            </wp:positionH>
            <wp:positionV relativeFrom="paragraph">
              <wp:posOffset>-922020</wp:posOffset>
            </wp:positionV>
            <wp:extent cx="7571105" cy="10709275"/>
            <wp:effectExtent l="0" t="0" r="0" b="0"/>
            <wp:wrapNone/>
            <wp:docPr id="20" name="图片 20" descr="/Users/YQ /Desktop/学习拷贝.jpg学习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Users/YQ /Desktop/学习拷贝.jpg学习拷贝"/>
                    <pic:cNvPicPr>
                      <a:picLocks noChangeAspect="1"/>
                    </pic:cNvPicPr>
                  </pic:nvPicPr>
                  <pic:blipFill>
                    <a:blip r:embed="rId13"/>
                    <a:srcRect/>
                    <a:stretch>
                      <a:fillRect/>
                    </a:stretch>
                  </pic:blipFill>
                  <pic:spPr>
                    <a:xfrm>
                      <a:off x="0" y="0"/>
                      <a:ext cx="7571105" cy="10709275"/>
                    </a:xfrm>
                    <a:prstGeom prst="rect">
                      <a:avLst/>
                    </a:prstGeom>
                  </pic:spPr>
                </pic:pic>
              </a:graphicData>
            </a:graphic>
          </wp:anchor>
        </w:drawing>
      </w:r>
      <w:r w:rsidR="006769E8">
        <w:rPr>
          <w:noProof/>
          <w:sz w:val="48"/>
          <w:szCs w:val="48"/>
        </w:rPr>
        <mc:AlternateContent>
          <mc:Choice Requires="wps">
            <w:drawing>
              <wp:anchor distT="0" distB="0" distL="114300" distR="114300" simplePos="0" relativeHeight="251660800" behindDoc="0" locked="0" layoutInCell="1" allowOverlap="1" wp14:anchorId="04983181" wp14:editId="269C3385">
                <wp:simplePos x="0" y="0"/>
                <wp:positionH relativeFrom="page">
                  <wp:posOffset>3873357</wp:posOffset>
                </wp:positionH>
                <wp:positionV relativeFrom="page">
                  <wp:posOffset>400692</wp:posOffset>
                </wp:positionV>
                <wp:extent cx="2483599" cy="642620"/>
                <wp:effectExtent l="0" t="0" r="12065" b="2413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3599" cy="642620"/>
                        </a:xfrm>
                        <a:prstGeom prst="rect">
                          <a:avLst/>
                        </a:prstGeom>
                        <a:noFill/>
                        <a:ln w="9525">
                          <a:solidFill>
                            <a:srgbClr val="FFFFFF"/>
                          </a:solidFill>
                          <a:miter lim="800000"/>
                        </a:ln>
                      </wps:spPr>
                      <wps:txbx>
                        <w:txbxContent>
                          <w:p w14:paraId="06C71148" w14:textId="4E8688C4" w:rsidR="002D03B5" w:rsidRPr="009A7656" w:rsidRDefault="007B1C14">
                            <w:pPr>
                              <w:autoSpaceDN w:val="0"/>
                              <w:spacing w:line="360" w:lineRule="auto"/>
                              <w:jc w:val="left"/>
                              <w:rPr>
                                <w:rFonts w:ascii="黑体" w:eastAsia="黑体" w:hAnsi="黑体" w:cs="黑体-简"/>
                                <w:b/>
                                <w:color w:val="000000"/>
                                <w:sz w:val="36"/>
                                <w:szCs w:val="36"/>
                              </w:rPr>
                            </w:pPr>
                            <w:r w:rsidRPr="009A7656">
                              <w:rPr>
                                <w:rStyle w:val="20"/>
                                <w:rFonts w:ascii="黑体" w:eastAsia="黑体" w:hAnsi="黑体" w:cs="黑体-简" w:hint="eastAsia"/>
                                <w:b w:val="0"/>
                                <w:color w:val="C00000"/>
                                <w:sz w:val="36"/>
                                <w:szCs w:val="36"/>
                              </w:rPr>
                              <w:t>总第</w:t>
                            </w:r>
                            <w:r w:rsidR="00F573E8">
                              <w:rPr>
                                <w:rStyle w:val="20"/>
                                <w:rFonts w:ascii="黑体" w:eastAsia="黑体" w:hAnsi="黑体" w:cs="黑体-简" w:hint="eastAsia"/>
                                <w:b w:val="0"/>
                                <w:color w:val="C00000"/>
                                <w:sz w:val="36"/>
                                <w:szCs w:val="36"/>
                              </w:rPr>
                              <w:t>17</w:t>
                            </w:r>
                            <w:r w:rsidR="00F75454">
                              <w:rPr>
                                <w:rStyle w:val="20"/>
                                <w:rFonts w:ascii="黑体" w:eastAsia="黑体" w:hAnsi="黑体" w:cs="黑体-简"/>
                                <w:b w:val="0"/>
                                <w:color w:val="C00000"/>
                                <w:sz w:val="36"/>
                                <w:szCs w:val="36"/>
                              </w:rPr>
                              <w:t>2</w:t>
                            </w:r>
                            <w:r w:rsidRPr="009A7656">
                              <w:rPr>
                                <w:rStyle w:val="20"/>
                                <w:rFonts w:ascii="黑体" w:eastAsia="黑体" w:hAnsi="黑体" w:cs="黑体-简" w:hint="eastAsia"/>
                                <w:b w:val="0"/>
                                <w:color w:val="C00000"/>
                                <w:sz w:val="36"/>
                                <w:szCs w:val="36"/>
                              </w:rPr>
                              <w:t>期/2020年</w:t>
                            </w:r>
                            <w:r w:rsidR="00F573E8">
                              <w:rPr>
                                <w:rStyle w:val="20"/>
                                <w:rFonts w:ascii="黑体" w:eastAsia="黑体" w:hAnsi="黑体" w:cs="黑体-简"/>
                                <w:b w:val="0"/>
                                <w:color w:val="C00000"/>
                                <w:sz w:val="36"/>
                                <w:szCs w:val="36"/>
                              </w:rPr>
                              <w:t>1</w:t>
                            </w:r>
                            <w:r w:rsidR="00F75454">
                              <w:rPr>
                                <w:rStyle w:val="20"/>
                                <w:rFonts w:ascii="黑体" w:eastAsia="黑体" w:hAnsi="黑体" w:cs="黑体-简"/>
                                <w:b w:val="0"/>
                                <w:color w:val="C00000"/>
                                <w:sz w:val="36"/>
                                <w:szCs w:val="36"/>
                              </w:rPr>
                              <w:t>2</w:t>
                            </w:r>
                            <w:r w:rsidRPr="009A7656">
                              <w:rPr>
                                <w:rStyle w:val="20"/>
                                <w:rFonts w:ascii="黑体" w:eastAsia="黑体" w:hAnsi="黑体" w:cs="黑体-简" w:hint="eastAsia"/>
                                <w:b w:val="0"/>
                                <w:color w:val="C00000"/>
                                <w:sz w:val="36"/>
                                <w:szCs w:val="36"/>
                              </w:rPr>
                              <w:t>期</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4983181" id="_x0000_s1027" type="#_x0000_t202" style="position:absolute;left:0;text-align:left;margin-left:305pt;margin-top:31.55pt;width:195.55pt;height:50.6pt;z-index:25166080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2jlHQIAABYEAAAOAAAAZHJzL2Uyb0RvYy54bWysU8GO2yAQvVfqPyDujRM3SRMrzmqbVapK&#10;222l3X4AxjhGxQwdSOzt13fA2WzU3qpyQMAMj3nvDZuboTPspNBrsCWfTaacKSuh1vZQ8u9P+3cr&#10;znwQthYGrCr5s/L8Zvv2zaZ3hcqhBVMrZARifdG7krchuCLLvGxVJ/wEnLIUbAA7EWiLh6xG0RN6&#10;Z7J8Ol1mPWDtEKTynk7vxiDfJvymUTJ8bRqvAjMlp9pCmjHNVZyz7UYUBxSu1fJchviHKjqhLT16&#10;gboTQbAj6r+gOi0RPDRhIqHLoGm0VIkDsZlN/2Dz2AqnEhcSx7uLTP7/wcqH0zdkui75gjMrOrLo&#10;SQ2BfYSBLaM6vfMFJT06SgsDHZPLial39yB/eGZh1wp7ULeI0LdK1FTdLN7Mrq6OOD6CVP0XqOkZ&#10;cQyQgIYGuygdicEInVx6vjgTS5F0mM9X7xfrNWeSYst5vsyTdZkoXm479OGTgo7FRcmRnE/o4nTv&#10;Q6xGFC8p8TELe21Mct9Y1pd8vcgXIy8wuo7BmObxUO0MspOg/tmnkahR5Dqt04G62Oiu5KtpHOck&#10;Y88yROajBmGohqR30ihKVEH9TLogjM1Jn4kWLeAvznpqzJL7n0eBijPz2ZK269l8Hjs5beaLD6QE&#10;w+tIdR0RVhJUyQNn43IXxu4/OtSHll4a3bRwS340Okn1WtW5fGq+pOD5o8Tuvt6nrNfvvP0NAAD/&#10;/wMAUEsDBBQABgAIAAAAIQBK9MZG3wAAAAsBAAAPAAAAZHJzL2Rvd25yZXYueG1sTI/NTsMwEITv&#10;SLyDtUhcKmqHVlEV4lQIiQOHAi19ADd24xR7HcXOD2/P9gS3b7Sj2ZlyO3vHRtPHNqCEbCmAGayD&#10;brGRcPx6fdgAi0mhVi6gkfBjImyr25tSFTpMuDfjITWMQjAWSoJNqSs4j7U1XsVl6AzS7Rx6rxLJ&#10;vuG6VxOFe8cfhci5Vy3SB6s682JN/X0YvIT9m/1c4Hq3c5qP+eX4PnxMm4WU93fz8xOwZOb0Z4Zr&#10;faoOFXU6hQF1ZE5CngnakghWGbCrQYiM6ESUr1fAq5L/31D9AgAA//8DAFBLAQItABQABgAIAAAA&#10;IQC2gziS/gAAAOEBAAATAAAAAAAAAAAAAAAAAAAAAABbQ29udGVudF9UeXBlc10ueG1sUEsBAi0A&#10;FAAGAAgAAAAhADj9If/WAAAAlAEAAAsAAAAAAAAAAAAAAAAALwEAAF9yZWxzLy5yZWxzUEsBAi0A&#10;FAAGAAgAAAAhAIsfaOUdAgAAFgQAAA4AAAAAAAAAAAAAAAAALgIAAGRycy9lMm9Eb2MueG1sUEsB&#10;Ai0AFAAGAAgAAAAhAEr0xkbfAAAACwEAAA8AAAAAAAAAAAAAAAAAdwQAAGRycy9kb3ducmV2Lnht&#10;bFBLBQYAAAAABAAEAPMAAACDBQAAAAA=&#10;" filled="f" strokecolor="white">
                <v:textbox>
                  <w:txbxContent>
                    <w:p w14:paraId="06C71148" w14:textId="4E8688C4" w:rsidR="002D03B5" w:rsidRPr="009A7656" w:rsidRDefault="007B1C14">
                      <w:pPr>
                        <w:autoSpaceDN w:val="0"/>
                        <w:spacing w:line="360" w:lineRule="auto"/>
                        <w:jc w:val="left"/>
                        <w:rPr>
                          <w:rFonts w:ascii="黑体" w:eastAsia="黑体" w:hAnsi="黑体" w:cs="黑体-简"/>
                          <w:b/>
                          <w:color w:val="000000"/>
                          <w:sz w:val="36"/>
                          <w:szCs w:val="36"/>
                        </w:rPr>
                      </w:pPr>
                      <w:r w:rsidRPr="009A7656">
                        <w:rPr>
                          <w:rStyle w:val="20"/>
                          <w:rFonts w:ascii="黑体" w:eastAsia="黑体" w:hAnsi="黑体" w:cs="黑体-简" w:hint="eastAsia"/>
                          <w:b w:val="0"/>
                          <w:color w:val="C00000"/>
                          <w:sz w:val="36"/>
                          <w:szCs w:val="36"/>
                        </w:rPr>
                        <w:t>总第</w:t>
                      </w:r>
                      <w:r w:rsidR="00F573E8">
                        <w:rPr>
                          <w:rStyle w:val="20"/>
                          <w:rFonts w:ascii="黑体" w:eastAsia="黑体" w:hAnsi="黑体" w:cs="黑体-简" w:hint="eastAsia"/>
                          <w:b w:val="0"/>
                          <w:color w:val="C00000"/>
                          <w:sz w:val="36"/>
                          <w:szCs w:val="36"/>
                        </w:rPr>
                        <w:t>17</w:t>
                      </w:r>
                      <w:r w:rsidR="00F75454">
                        <w:rPr>
                          <w:rStyle w:val="20"/>
                          <w:rFonts w:ascii="黑体" w:eastAsia="黑体" w:hAnsi="黑体" w:cs="黑体-简"/>
                          <w:b w:val="0"/>
                          <w:color w:val="C00000"/>
                          <w:sz w:val="36"/>
                          <w:szCs w:val="36"/>
                        </w:rPr>
                        <w:t>2</w:t>
                      </w:r>
                      <w:r w:rsidRPr="009A7656">
                        <w:rPr>
                          <w:rStyle w:val="20"/>
                          <w:rFonts w:ascii="黑体" w:eastAsia="黑体" w:hAnsi="黑体" w:cs="黑体-简" w:hint="eastAsia"/>
                          <w:b w:val="0"/>
                          <w:color w:val="C00000"/>
                          <w:sz w:val="36"/>
                          <w:szCs w:val="36"/>
                        </w:rPr>
                        <w:t>期/2020年</w:t>
                      </w:r>
                      <w:r w:rsidR="00F573E8">
                        <w:rPr>
                          <w:rStyle w:val="20"/>
                          <w:rFonts w:ascii="黑体" w:eastAsia="黑体" w:hAnsi="黑体" w:cs="黑体-简"/>
                          <w:b w:val="0"/>
                          <w:color w:val="C00000"/>
                          <w:sz w:val="36"/>
                          <w:szCs w:val="36"/>
                        </w:rPr>
                        <w:t>1</w:t>
                      </w:r>
                      <w:r w:rsidR="00F75454">
                        <w:rPr>
                          <w:rStyle w:val="20"/>
                          <w:rFonts w:ascii="黑体" w:eastAsia="黑体" w:hAnsi="黑体" w:cs="黑体-简"/>
                          <w:b w:val="0"/>
                          <w:color w:val="C00000"/>
                          <w:sz w:val="36"/>
                          <w:szCs w:val="36"/>
                        </w:rPr>
                        <w:t>2</w:t>
                      </w:r>
                      <w:r w:rsidRPr="009A7656">
                        <w:rPr>
                          <w:rStyle w:val="20"/>
                          <w:rFonts w:ascii="黑体" w:eastAsia="黑体" w:hAnsi="黑体" w:cs="黑体-简" w:hint="eastAsia"/>
                          <w:b w:val="0"/>
                          <w:color w:val="C00000"/>
                          <w:sz w:val="36"/>
                          <w:szCs w:val="36"/>
                        </w:rPr>
                        <w:t>期</w:t>
                      </w:r>
                    </w:p>
                  </w:txbxContent>
                </v:textbox>
                <w10:wrap anchorx="page" anchory="page"/>
              </v:shape>
            </w:pict>
          </mc:Fallback>
        </mc:AlternateContent>
      </w:r>
      <w:r w:rsidR="009641B5">
        <w:rPr>
          <w:noProof/>
          <w:sz w:val="48"/>
          <w:szCs w:val="48"/>
        </w:rPr>
        <mc:AlternateContent>
          <mc:Choice Requires="wps">
            <w:drawing>
              <wp:anchor distT="0" distB="0" distL="114300" distR="114300" simplePos="0" relativeHeight="251656704" behindDoc="0" locked="0" layoutInCell="1" allowOverlap="1" wp14:anchorId="3D841D2F" wp14:editId="51714A6F">
                <wp:simplePos x="0" y="0"/>
                <wp:positionH relativeFrom="page">
                  <wp:posOffset>2483556</wp:posOffset>
                </wp:positionH>
                <wp:positionV relativeFrom="page">
                  <wp:posOffset>3239911</wp:posOffset>
                </wp:positionV>
                <wp:extent cx="2599055" cy="733778"/>
                <wp:effectExtent l="0" t="0" r="10795" b="2857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733778"/>
                        </a:xfrm>
                        <a:prstGeom prst="rect">
                          <a:avLst/>
                        </a:prstGeom>
                        <a:solidFill>
                          <a:srgbClr val="FFFFFF"/>
                        </a:solidFill>
                        <a:ln w="9525">
                          <a:solidFill>
                            <a:srgbClr val="FFFFFF"/>
                          </a:solidFill>
                          <a:miter lim="800000"/>
                        </a:ln>
                      </wps:spPr>
                      <wps:txbx>
                        <w:txbxContent>
                          <w:p w14:paraId="679EFFD3" w14:textId="54E5AFB8" w:rsidR="002D03B5" w:rsidRPr="009A7656" w:rsidRDefault="009A7656">
                            <w:pPr>
                              <w:autoSpaceDN w:val="0"/>
                              <w:spacing w:line="360" w:lineRule="auto"/>
                              <w:jc w:val="left"/>
                              <w:rPr>
                                <w:rFonts w:ascii="黑体" w:eastAsia="黑体" w:hAnsi="黑体" w:cs="微软雅黑"/>
                                <w:bCs/>
                                <w:color w:val="C00000"/>
                                <w:sz w:val="44"/>
                                <w:szCs w:val="44"/>
                              </w:rPr>
                            </w:pPr>
                            <w:r w:rsidRPr="009A7656">
                              <w:rPr>
                                <w:rFonts w:ascii="黑体" w:eastAsia="黑体" w:hAnsi="黑体" w:cs="黑体-简"/>
                                <w:bCs/>
                                <w:color w:val="C00000"/>
                                <w:sz w:val="44"/>
                                <w:szCs w:val="44"/>
                              </w:rPr>
                              <w:t>2020</w:t>
                            </w:r>
                            <w:r w:rsidRPr="009A7656">
                              <w:rPr>
                                <w:rFonts w:ascii="黑体" w:eastAsia="黑体" w:hAnsi="黑体" w:cs="微软雅黑" w:hint="eastAsia"/>
                                <w:bCs/>
                                <w:color w:val="C00000"/>
                                <w:sz w:val="44"/>
                                <w:szCs w:val="44"/>
                              </w:rPr>
                              <w:t>年</w:t>
                            </w:r>
                            <w:r w:rsidR="00F573E8">
                              <w:rPr>
                                <w:rFonts w:ascii="黑体" w:eastAsia="黑体" w:hAnsi="黑体" w:cs="微软雅黑" w:hint="eastAsia"/>
                                <w:bCs/>
                                <w:color w:val="C00000"/>
                                <w:sz w:val="44"/>
                                <w:szCs w:val="44"/>
                              </w:rPr>
                              <w:t>6月刊（</w:t>
                            </w:r>
                            <w:r w:rsidR="00F75454">
                              <w:rPr>
                                <w:rFonts w:ascii="黑体" w:eastAsia="黑体" w:hAnsi="黑体" w:cs="微软雅黑" w:hint="eastAsia"/>
                                <w:bCs/>
                                <w:color w:val="C00000"/>
                                <w:sz w:val="44"/>
                                <w:szCs w:val="44"/>
                              </w:rPr>
                              <w:t>下</w:t>
                            </w:r>
                            <w:r w:rsidRPr="009A7656">
                              <w:rPr>
                                <w:rFonts w:ascii="黑体" w:eastAsia="黑体" w:hAnsi="黑体" w:cs="微软雅黑" w:hint="eastAsia"/>
                                <w:bCs/>
                                <w:color w:val="C00000"/>
                                <w:sz w:val="44"/>
                                <w:szCs w:val="44"/>
                              </w:rPr>
                              <w: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3D841D2F" id="_x0000_s1028" type="#_x0000_t202" style="position:absolute;left:0;text-align:left;margin-left:195.55pt;margin-top:255.1pt;width:204.65pt;height:57.8pt;z-index:25165670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mEUHAIAAEAEAAAOAAAAZHJzL2Uyb0RvYy54bWysU1Fv2yAQfp+0/4B4X+y4cZNYcaouVaZJ&#10;XTep3Q/AGNtomGNAYne/fgdO02x7q8YD4rjju7vvOzY3Y6/IUVgnQZd0PkspEZpDLXVb0u9P+w8r&#10;SpxnumYKtCjps3D0Zvv+3WYwhcigA1ULSxBEu2IwJe28N0WSON6JnrkZGKHR2YDtmUfTtklt2YDo&#10;vUqyNL1OBrC1scCFc3h7NznpNuI3jeD+a9M44YkqKdbm427jXoU92W5Y0VpmOslPZbA3VNEzqTHp&#10;GeqOeUYOVv4D1UtuwUHjZxz6BJpGchF7wG7m6V/dPHbMiNgLkuPMmSb3/2D5w/GbJbJG7eaUaNaj&#10;Rk9i9OQjjOQ60DMYV2DUo8E4P+I1hsZWnbkH/sMRDbuO6VbcWgtDJ1iN5c3Dy+Ti6YTjAkg1fIEa&#10;07CDhwg0NrYP3CEbBNFRpuezNKEUjpdZvl6neU4JR9/y6mq5XMUUrHh5bazznwT0JBxKalH6iM6O&#10;986HaljxEhKSOVCy3kulomHbaqcsOTIck31cJ/Q/wpQmQ0nXeZZPBLwBopce513JvqSrNKxTHqVP&#10;fAWKJrL8WI1RmSzEBC4rqJ+RQAvTGOO3w0MH9hclA45wSd3PA7OCEvVZowjr+WIRZj4ai3yZoWEv&#10;PdWlh2mOUCX1lEzHnZ/+ycFY2XaYaZJdwy0K18jI6WtVp/JxTCPVpy8V/sGlHaNeP/72NwAAAP//&#10;AwBQSwMEFAAGAAgAAAAhANYT9MPgAAAACwEAAA8AAABkcnMvZG93bnJldi54bWxMj8FOwzAQRO9I&#10;/IO1SFwQtRNoFUI2VVWBOLdw4ebG2yQiXiex26R8PeYEx9U8zbwt1rPtxJlG3zpGSBYKBHHlTMs1&#10;wsf7630GwgfNRneOCeFCHtbl9VWhc+Mm3tF5H2oRS9jnGqEJoc+l9FVDVvuF64ljdnSj1SGeYy3N&#10;qKdYbjuZKrWSVrccFxrd07ah6mt/sghuerlYR4NK7z6/7dt2M+yO6YB4ezNvnkEEmsMfDL/6UR3K&#10;6HRwJzZedAgPT0kSUYRlolIQkciUegRxQFilywxkWcj/P5Q/AAAA//8DAFBLAQItABQABgAIAAAA&#10;IQC2gziS/gAAAOEBAAATAAAAAAAAAAAAAAAAAAAAAABbQ29udGVudF9UeXBlc10ueG1sUEsBAi0A&#10;FAAGAAgAAAAhADj9If/WAAAAlAEAAAsAAAAAAAAAAAAAAAAALwEAAF9yZWxzLy5yZWxzUEsBAi0A&#10;FAAGAAgAAAAhACO6YRQcAgAAQAQAAA4AAAAAAAAAAAAAAAAALgIAAGRycy9lMm9Eb2MueG1sUEsB&#10;Ai0AFAAGAAgAAAAhANYT9MPgAAAACwEAAA8AAAAAAAAAAAAAAAAAdgQAAGRycy9kb3ducmV2Lnht&#10;bFBLBQYAAAAABAAEAPMAAACDBQAAAAA=&#10;" strokecolor="white">
                <v:textbox>
                  <w:txbxContent>
                    <w:p w14:paraId="679EFFD3" w14:textId="54E5AFB8" w:rsidR="002D03B5" w:rsidRPr="009A7656" w:rsidRDefault="009A7656">
                      <w:pPr>
                        <w:autoSpaceDN w:val="0"/>
                        <w:spacing w:line="360" w:lineRule="auto"/>
                        <w:jc w:val="left"/>
                        <w:rPr>
                          <w:rFonts w:ascii="黑体" w:eastAsia="黑体" w:hAnsi="黑体" w:cs="微软雅黑"/>
                          <w:bCs/>
                          <w:color w:val="C00000"/>
                          <w:sz w:val="44"/>
                          <w:szCs w:val="44"/>
                        </w:rPr>
                      </w:pPr>
                      <w:r w:rsidRPr="009A7656">
                        <w:rPr>
                          <w:rFonts w:ascii="黑体" w:eastAsia="黑体" w:hAnsi="黑体" w:cs="黑体-简"/>
                          <w:bCs/>
                          <w:color w:val="C00000"/>
                          <w:sz w:val="44"/>
                          <w:szCs w:val="44"/>
                        </w:rPr>
                        <w:t>2020</w:t>
                      </w:r>
                      <w:r w:rsidRPr="009A7656">
                        <w:rPr>
                          <w:rFonts w:ascii="黑体" w:eastAsia="黑体" w:hAnsi="黑体" w:cs="微软雅黑" w:hint="eastAsia"/>
                          <w:bCs/>
                          <w:color w:val="C00000"/>
                          <w:sz w:val="44"/>
                          <w:szCs w:val="44"/>
                        </w:rPr>
                        <w:t>年</w:t>
                      </w:r>
                      <w:r w:rsidR="00F573E8">
                        <w:rPr>
                          <w:rFonts w:ascii="黑体" w:eastAsia="黑体" w:hAnsi="黑体" w:cs="微软雅黑" w:hint="eastAsia"/>
                          <w:bCs/>
                          <w:color w:val="C00000"/>
                          <w:sz w:val="44"/>
                          <w:szCs w:val="44"/>
                        </w:rPr>
                        <w:t>6月刊（</w:t>
                      </w:r>
                      <w:r w:rsidR="00F75454">
                        <w:rPr>
                          <w:rFonts w:ascii="黑体" w:eastAsia="黑体" w:hAnsi="黑体" w:cs="微软雅黑" w:hint="eastAsia"/>
                          <w:bCs/>
                          <w:color w:val="C00000"/>
                          <w:sz w:val="44"/>
                          <w:szCs w:val="44"/>
                        </w:rPr>
                        <w:t>下</w:t>
                      </w:r>
                      <w:r w:rsidRPr="009A7656">
                        <w:rPr>
                          <w:rFonts w:ascii="黑体" w:eastAsia="黑体" w:hAnsi="黑体" w:cs="微软雅黑" w:hint="eastAsia"/>
                          <w:bCs/>
                          <w:color w:val="C00000"/>
                          <w:sz w:val="44"/>
                          <w:szCs w:val="44"/>
                        </w:rPr>
                        <w:t>）</w:t>
                      </w:r>
                    </w:p>
                  </w:txbxContent>
                </v:textbox>
                <w10:wrap anchorx="page" anchory="page"/>
              </v:shape>
            </w:pict>
          </mc:Fallback>
        </mc:AlternateContent>
      </w:r>
    </w:p>
    <w:p w14:paraId="7020D905" w14:textId="77777777" w:rsidR="002D03B5" w:rsidRDefault="00B377E9">
      <w:pPr>
        <w:jc w:val="center"/>
      </w:pPr>
      <w:r>
        <w:rPr>
          <w:noProof/>
          <w:sz w:val="48"/>
          <w:szCs w:val="48"/>
        </w:rPr>
        <w:lastRenderedPageBreak/>
        <mc:AlternateContent>
          <mc:Choice Requires="wps">
            <w:drawing>
              <wp:anchor distT="0" distB="0" distL="114300" distR="114300" simplePos="0" relativeHeight="251661824" behindDoc="0" locked="0" layoutInCell="1" allowOverlap="1" wp14:anchorId="5CE72CE1" wp14:editId="02416B5B">
                <wp:simplePos x="0" y="0"/>
                <wp:positionH relativeFrom="page">
                  <wp:posOffset>5813425</wp:posOffset>
                </wp:positionH>
                <wp:positionV relativeFrom="page">
                  <wp:posOffset>94615</wp:posOffset>
                </wp:positionV>
                <wp:extent cx="1574165" cy="434340"/>
                <wp:effectExtent l="0" t="0" r="26035" b="2286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165" cy="434340"/>
                        </a:xfrm>
                        <a:prstGeom prst="rect">
                          <a:avLst/>
                        </a:prstGeom>
                        <a:noFill/>
                        <a:ln w="9525">
                          <a:solidFill>
                            <a:srgbClr val="FFFFFF"/>
                          </a:solidFill>
                          <a:miter lim="800000"/>
                        </a:ln>
                      </wps:spPr>
                      <wps:txbx>
                        <w:txbxContent>
                          <w:p w14:paraId="15724874" w14:textId="2F03BEC2" w:rsidR="00D63801" w:rsidRDefault="00D63801" w:rsidP="00D63801">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Pr>
                                <w:rStyle w:val="20"/>
                                <w:rFonts w:ascii="黑体-简" w:eastAsia="黑体-简" w:hAnsi="黑体-简" w:cs="黑体-简"/>
                                <w:b w:val="0"/>
                                <w:bCs/>
                                <w:color w:val="404040" w:themeColor="text1" w:themeTint="BF"/>
                                <w:sz w:val="24"/>
                              </w:rPr>
                              <w:t>6</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sidR="00F75454">
                              <w:rPr>
                                <w:rStyle w:val="20"/>
                                <w:rFonts w:ascii="微软雅黑" w:eastAsia="微软雅黑" w:hAnsi="微软雅黑" w:cs="微软雅黑" w:hint="eastAsia"/>
                                <w:b w:val="0"/>
                                <w:bCs/>
                                <w:color w:val="404040" w:themeColor="text1" w:themeTint="BF"/>
                                <w:sz w:val="24"/>
                              </w:rPr>
                              <w:t>下</w:t>
                            </w:r>
                            <w:r>
                              <w:rPr>
                                <w:rStyle w:val="20"/>
                                <w:rFonts w:ascii="黑体-简" w:eastAsia="黑体-简" w:hAnsi="黑体-简" w:cs="黑体-简"/>
                                <w:b w:val="0"/>
                                <w:bCs/>
                                <w:color w:val="404040" w:themeColor="text1" w:themeTint="BF"/>
                                <w:sz w:val="24"/>
                              </w:rPr>
                              <w:t>）</w:t>
                            </w:r>
                          </w:p>
                          <w:p w14:paraId="5C524CD3" w14:textId="77777777" w:rsidR="00D63801" w:rsidRDefault="00D63801" w:rsidP="00D63801">
                            <w:pPr>
                              <w:autoSpaceDN w:val="0"/>
                              <w:spacing w:line="360" w:lineRule="auto"/>
                              <w:jc w:val="left"/>
                              <w:rPr>
                                <w:rStyle w:val="20"/>
                                <w:rFonts w:ascii="黑体-简" w:eastAsia="黑体-简" w:hAnsi="黑体-简" w:cs="黑体-简"/>
                                <w:b w:val="0"/>
                                <w:bCs/>
                                <w:color w:val="404040" w:themeColor="text1" w:themeTint="BF"/>
                                <w:sz w:val="24"/>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CE72CE1" id="_x0000_s1029" type="#_x0000_t202" style="position:absolute;left:0;text-align:left;margin-left:457.75pt;margin-top:7.45pt;width:123.95pt;height:34.2pt;z-index:25166182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wQ5HAIAABYEAAAOAAAAZHJzL2Uyb0RvYy54bWysU9uO2yAQfa/Uf0C8N06ySXbXirPaZpWq&#10;0vYi7fYDMMY2KmboQGKnX98BJ2nUvlXFEgLPcJhzzrB+GDrDDgq9Blvw2WTKmbISKm2bgn973b27&#10;48wHYSthwKqCH5XnD5u3b9a9y9UcWjCVQkYg1ue9K3gbgsuzzMtWdcJPwClLwRqwE4G22GQVip7Q&#10;O5PNp9NV1gNWDkEq7+nv0xjkm4Rf10qGL3XtVWCm4FRbSDOmuYxztlmLvEHhWi1PZYh/qKIT2tKl&#10;F6gnEQTbo/4LqtMSwUMdJhK6DOpaS5U4EJvZ9A82L61wKnEhcby7yOT/H6z8fPiKTFcFv+fMio4s&#10;elVDYO9hYKuoTu98TkkvjtLCQL/J5cTUu2eQ3z2zsG2FbdQjIvStEhVVN4sns6ujI46PIGX/CSq6&#10;RuwDJKChxi5KR2IwQieXjhdnYikyXrm8XcxWS84kxRY39CXrMpGfTzv04YOCjsVFwZGcT+ji8OxD&#10;rEbk55R4mYWdNia5byzrif5yvhx5gdFVDMY0j025NcgOgvpnl0aiRpHrtE4H6mKju4LfTeM4JRl7&#10;kiEyHzUIQzkkvW/O6pZQHUkXhLE56THRogX8yVlPjVlw/2MvUHFmPlrS9n62IPIspM1ieTunDV5H&#10;yuuIsJKgCh44G5fbMHb/3qFuWrppdNPCI/lR6yRVNG6s6lQ+NV9S8PRQYndf71PW7+e8+QUAAP//&#10;AwBQSwMEFAAGAAgAAAAhANGBWrLgAAAACgEAAA8AAABkcnMvZG93bnJldi54bWxMj8tOwzAQRfdI&#10;/IM1SGwq6oSkURriVAiJBYsCLf0ANx7iQDyOYufB3+OuYDm6R/eeKXeL6diEg2stCYjXETCk2qqW&#10;GgGnj+e7HJjzkpTsLKGAH3Swq66vSlkoO9MBp6NvWCghV0gB2vu+4NzVGo10a9sjhezTDkb6cA4N&#10;V4OcQ7np+H0UZdzIlsKClj0+aay/j6MRcHjR7ytK9/tO8Sn7Or2Ob3O+EuL2Znl8AOZx8X8wXPSD&#10;OlTB6WxHUo51ArbxZhPQEKRbYBcgzpIU2FlAniTAq5L/f6H6BQAA//8DAFBLAQItABQABgAIAAAA&#10;IQC2gziS/gAAAOEBAAATAAAAAAAAAAAAAAAAAAAAAABbQ29udGVudF9UeXBlc10ueG1sUEsBAi0A&#10;FAAGAAgAAAAhADj9If/WAAAAlAEAAAsAAAAAAAAAAAAAAAAALwEAAF9yZWxzLy5yZWxzUEsBAi0A&#10;FAAGAAgAAAAhAPsnBDkcAgAAFgQAAA4AAAAAAAAAAAAAAAAALgIAAGRycy9lMm9Eb2MueG1sUEsB&#10;Ai0AFAAGAAgAAAAhANGBWrLgAAAACgEAAA8AAAAAAAAAAAAAAAAAdgQAAGRycy9kb3ducmV2Lnht&#10;bFBLBQYAAAAABAAEAPMAAACDBQAAAAA=&#10;" filled="f" strokecolor="white">
                <v:textbox>
                  <w:txbxContent>
                    <w:p w14:paraId="15724874" w14:textId="2F03BEC2" w:rsidR="00D63801" w:rsidRDefault="00D63801" w:rsidP="00D63801">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Pr>
                          <w:rStyle w:val="20"/>
                          <w:rFonts w:ascii="黑体-简" w:eastAsia="黑体-简" w:hAnsi="黑体-简" w:cs="黑体-简"/>
                          <w:b w:val="0"/>
                          <w:bCs/>
                          <w:color w:val="404040" w:themeColor="text1" w:themeTint="BF"/>
                          <w:sz w:val="24"/>
                        </w:rPr>
                        <w:t>6</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sidR="00F75454">
                        <w:rPr>
                          <w:rStyle w:val="20"/>
                          <w:rFonts w:ascii="微软雅黑" w:eastAsia="微软雅黑" w:hAnsi="微软雅黑" w:cs="微软雅黑" w:hint="eastAsia"/>
                          <w:b w:val="0"/>
                          <w:bCs/>
                          <w:color w:val="404040" w:themeColor="text1" w:themeTint="BF"/>
                          <w:sz w:val="24"/>
                        </w:rPr>
                        <w:t>下</w:t>
                      </w:r>
                      <w:r>
                        <w:rPr>
                          <w:rStyle w:val="20"/>
                          <w:rFonts w:ascii="黑体-简" w:eastAsia="黑体-简" w:hAnsi="黑体-简" w:cs="黑体-简"/>
                          <w:b w:val="0"/>
                          <w:bCs/>
                          <w:color w:val="404040" w:themeColor="text1" w:themeTint="BF"/>
                          <w:sz w:val="24"/>
                        </w:rPr>
                        <w:t>）</w:t>
                      </w:r>
                    </w:p>
                    <w:p w14:paraId="5C524CD3" w14:textId="77777777" w:rsidR="00D63801" w:rsidRDefault="00D63801" w:rsidP="00D63801">
                      <w:pPr>
                        <w:autoSpaceDN w:val="0"/>
                        <w:spacing w:line="360" w:lineRule="auto"/>
                        <w:jc w:val="left"/>
                        <w:rPr>
                          <w:rStyle w:val="20"/>
                          <w:rFonts w:ascii="黑体-简" w:eastAsia="黑体-简" w:hAnsi="黑体-简" w:cs="黑体-简"/>
                          <w:b w:val="0"/>
                          <w:bCs/>
                          <w:color w:val="404040" w:themeColor="text1" w:themeTint="BF"/>
                          <w:sz w:val="24"/>
                        </w:rPr>
                      </w:pPr>
                    </w:p>
                  </w:txbxContent>
                </v:textbox>
                <w10:wrap anchorx="page" anchory="page"/>
              </v:shape>
            </w:pict>
          </mc:Fallback>
        </mc:AlternateContent>
      </w:r>
      <w:r w:rsidR="007B1C14">
        <w:rPr>
          <w:noProof/>
          <w:color w:val="C00000"/>
        </w:rPr>
        <w:drawing>
          <wp:anchor distT="0" distB="0" distL="114300" distR="114300" simplePos="0" relativeHeight="251658752" behindDoc="1" locked="0" layoutInCell="1" allowOverlap="1" wp14:anchorId="57268634" wp14:editId="22C02C2C">
            <wp:simplePos x="0" y="0"/>
            <wp:positionH relativeFrom="column">
              <wp:posOffset>-642479</wp:posOffset>
            </wp:positionH>
            <wp:positionV relativeFrom="paragraph">
              <wp:posOffset>190500</wp:posOffset>
            </wp:positionV>
            <wp:extent cx="6524625" cy="365760"/>
            <wp:effectExtent l="0" t="0" r="0" b="0"/>
            <wp:wrapNone/>
            <wp:docPr id="7" name="图片 7" descr="文件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文件2"/>
                    <pic:cNvPicPr>
                      <a:picLocks noChangeAspect="1"/>
                    </pic:cNvPicPr>
                  </pic:nvPicPr>
                  <pic:blipFill>
                    <a:blip r:embed="rId14"/>
                    <a:stretch>
                      <a:fillRect/>
                    </a:stretch>
                  </pic:blipFill>
                  <pic:spPr>
                    <a:xfrm>
                      <a:off x="0" y="0"/>
                      <a:ext cx="6524625" cy="365760"/>
                    </a:xfrm>
                    <a:prstGeom prst="rect">
                      <a:avLst/>
                    </a:prstGeom>
                  </pic:spPr>
                </pic:pic>
              </a:graphicData>
            </a:graphic>
          </wp:anchor>
        </w:drawing>
      </w:r>
      <w:r w:rsidR="007B1C14">
        <w:rPr>
          <w:rStyle w:val="10"/>
          <w:rFonts w:ascii="方正兰亭黑Pro_GB18030" w:eastAsia="方正兰亭黑Pro_GB18030" w:hAnsi="方正兰亭黑Pro_GB18030" w:cs="方正兰亭黑Pro_GB18030" w:hint="eastAsia"/>
          <w:color w:val="C00000"/>
          <w:sz w:val="32"/>
          <w:szCs w:val="32"/>
        </w:rPr>
        <w:t>学习要闻</w:t>
      </w:r>
    </w:p>
    <w:p w14:paraId="373286EF" w14:textId="7FBE499C" w:rsidR="002D03B5" w:rsidRPr="000B19C5" w:rsidRDefault="000B19C5" w:rsidP="00721359">
      <w:pPr>
        <w:spacing w:beforeLines="100" w:before="312" w:line="360" w:lineRule="auto"/>
        <w:rPr>
          <w:rFonts w:ascii="宋体" w:eastAsia="宋体" w:hAnsi="宋体" w:cs="Times New Roman"/>
          <w:b/>
          <w:bCs/>
          <w:color w:val="C00000"/>
          <w:sz w:val="24"/>
        </w:rPr>
      </w:pPr>
      <w:r w:rsidRPr="000B19C5">
        <w:rPr>
          <w:rFonts w:ascii="宋体" w:eastAsia="宋体" w:hAnsi="宋体" w:cs="Times New Roman" w:hint="eastAsia"/>
          <w:b/>
          <w:bCs/>
          <w:color w:val="C00000"/>
          <w:sz w:val="24"/>
        </w:rPr>
        <w:t>习近平会见欧洲理事会主席米歇尔和欧盟委员会主席冯德莱恩</w:t>
      </w:r>
    </w:p>
    <w:p w14:paraId="286F4AE1" w14:textId="3DFD917D" w:rsidR="002D03B5" w:rsidRPr="000B19C5" w:rsidRDefault="000B19C5" w:rsidP="000B19C5">
      <w:pPr>
        <w:spacing w:line="360" w:lineRule="auto"/>
        <w:ind w:firstLineChars="200" w:firstLine="420"/>
        <w:rPr>
          <w:rStyle w:val="a8"/>
          <w:rFonts w:hAnsi="����"/>
          <w:bCs/>
          <w:color w:val="auto"/>
          <w:szCs w:val="21"/>
          <w:u w:val="none"/>
          <w:shd w:val="clear" w:color="auto" w:fill="FFFFFF"/>
        </w:rPr>
      </w:pPr>
      <w:r w:rsidRPr="000B19C5">
        <w:rPr>
          <w:rFonts w:hAnsi="����" w:hint="eastAsia"/>
          <w:bCs/>
          <w:szCs w:val="21"/>
          <w:shd w:val="clear" w:color="auto" w:fill="FFFFFF"/>
        </w:rPr>
        <w:t>国家主席习近平</w:t>
      </w:r>
      <w:r w:rsidRPr="000B19C5">
        <w:rPr>
          <w:rFonts w:hAnsi="����" w:hint="eastAsia"/>
          <w:bCs/>
          <w:szCs w:val="21"/>
          <w:shd w:val="clear" w:color="auto" w:fill="FFFFFF"/>
        </w:rPr>
        <w:t>22</w:t>
      </w:r>
      <w:r w:rsidRPr="000B19C5">
        <w:rPr>
          <w:rFonts w:hAnsi="����" w:hint="eastAsia"/>
          <w:bCs/>
          <w:szCs w:val="21"/>
          <w:shd w:val="clear" w:color="auto" w:fill="FFFFFF"/>
        </w:rPr>
        <w:t>日晚在北京以视频方式会见欧洲理事会主席米歇尔和欧盟委员会主席冯德莱恩。习近平指出，新冠肺炎疫情发生以来，中国和欧盟相互支持、相互帮助。中方愿同欧方携手努力，推动“后疫情时代”中欧关系更加稳健成熟，迈向更高水平</w:t>
      </w:r>
      <w:r>
        <w:rPr>
          <w:rFonts w:hAnsi="����" w:hint="eastAsia"/>
          <w:bCs/>
          <w:szCs w:val="21"/>
          <w:shd w:val="clear" w:color="auto" w:fill="FFFFFF"/>
        </w:rPr>
        <w:t>。</w:t>
      </w:r>
      <w:r w:rsidRPr="000B19C5">
        <w:rPr>
          <w:rFonts w:hAnsi="����" w:hint="eastAsia"/>
          <w:bCs/>
          <w:szCs w:val="21"/>
          <w:shd w:val="clear" w:color="auto" w:fill="FFFFFF"/>
        </w:rPr>
        <w:t>中国既是拥有悠久历史的古老国度，又是充满活力的发展中国家。中国要和平不要霸权。我们一切政策和工作的出发点就是让中国人民过上幸福生活。我们将沿着和平发展道路坚定不移走下去。中国是机遇不是威胁。中国将继续深化改革、扩大开放，这将为欧洲提供新一轮合作机遇和发展空间。</w:t>
      </w:r>
      <w:r w:rsidR="007B1C14">
        <w:rPr>
          <w:rFonts w:hAnsi="����" w:hint="eastAsia"/>
          <w:bCs/>
          <w:szCs w:val="21"/>
          <w:shd w:val="clear" w:color="auto" w:fill="FFFFFF"/>
        </w:rPr>
        <w:fldChar w:fldCharType="begin"/>
      </w:r>
      <w:r>
        <w:rPr>
          <w:rFonts w:hAnsi="����"/>
          <w:bCs/>
          <w:szCs w:val="21"/>
          <w:shd w:val="clear" w:color="auto" w:fill="FFFFFF"/>
        </w:rPr>
        <w:instrText>HYPERLINK "http://cpc.people.com.cn/n1/2020/0623/c64094-31756024.html"</w:instrText>
      </w:r>
      <w:r w:rsidR="007B1C14">
        <w:rPr>
          <w:rFonts w:hAnsi="����" w:hint="eastAsia"/>
          <w:bCs/>
          <w:szCs w:val="21"/>
          <w:shd w:val="clear" w:color="auto" w:fill="FFFFFF"/>
        </w:rPr>
        <w:fldChar w:fldCharType="separate"/>
      </w:r>
      <w:r w:rsidR="007B1C14">
        <w:rPr>
          <w:rStyle w:val="a8"/>
          <w:rFonts w:hAnsi="����" w:hint="eastAsia"/>
          <w:bCs/>
          <w:szCs w:val="21"/>
          <w:shd w:val="clear" w:color="auto" w:fill="FFFFFF"/>
        </w:rPr>
        <w:t>【详细】</w:t>
      </w:r>
    </w:p>
    <w:p w14:paraId="50985B3A" w14:textId="08D29C4A" w:rsidR="006163F2" w:rsidRPr="000B19C5" w:rsidRDefault="007B1C14" w:rsidP="006163F2">
      <w:pPr>
        <w:spacing w:line="360" w:lineRule="auto"/>
        <w:rPr>
          <w:rFonts w:ascii="宋体" w:eastAsia="宋体" w:hAnsi="宋体" w:cs="Times New Roman"/>
          <w:b/>
          <w:bCs/>
          <w:color w:val="C00000"/>
          <w:sz w:val="24"/>
        </w:rPr>
      </w:pPr>
      <w:r>
        <w:rPr>
          <w:rFonts w:hAnsi="����" w:hint="eastAsia"/>
          <w:bCs/>
          <w:szCs w:val="21"/>
          <w:shd w:val="clear" w:color="auto" w:fill="FFFFFF"/>
        </w:rPr>
        <w:fldChar w:fldCharType="end"/>
      </w:r>
      <w:r w:rsidR="000B19C5" w:rsidRPr="000B19C5">
        <w:rPr>
          <w:rFonts w:ascii="宋体" w:eastAsia="宋体" w:hAnsi="宋体" w:cs="Times New Roman" w:hint="eastAsia"/>
          <w:b/>
          <w:bCs/>
          <w:color w:val="C00000"/>
          <w:sz w:val="24"/>
        </w:rPr>
        <w:t>习近平主持中非团结抗</w:t>
      </w:r>
      <w:proofErr w:type="gramStart"/>
      <w:r w:rsidR="000B19C5" w:rsidRPr="000B19C5">
        <w:rPr>
          <w:rFonts w:ascii="宋体" w:eastAsia="宋体" w:hAnsi="宋体" w:cs="Times New Roman" w:hint="eastAsia"/>
          <w:b/>
          <w:bCs/>
          <w:color w:val="C00000"/>
          <w:sz w:val="24"/>
        </w:rPr>
        <w:t>疫</w:t>
      </w:r>
      <w:proofErr w:type="gramEnd"/>
      <w:r w:rsidR="000B19C5" w:rsidRPr="000B19C5">
        <w:rPr>
          <w:rFonts w:ascii="宋体" w:eastAsia="宋体" w:hAnsi="宋体" w:cs="Times New Roman" w:hint="eastAsia"/>
          <w:b/>
          <w:bCs/>
          <w:color w:val="C00000"/>
          <w:sz w:val="24"/>
        </w:rPr>
        <w:t>特别峰会并发表主旨讲话</w:t>
      </w:r>
    </w:p>
    <w:p w14:paraId="7FF09077" w14:textId="3E4DACA6" w:rsidR="006163F2" w:rsidRPr="006163F2" w:rsidRDefault="000B19C5" w:rsidP="006163F2">
      <w:pPr>
        <w:spacing w:line="360" w:lineRule="auto"/>
        <w:ind w:firstLineChars="200" w:firstLine="420"/>
        <w:rPr>
          <w:rFonts w:hAnsi="����"/>
          <w:bCs/>
          <w:color w:val="0000FF"/>
          <w:szCs w:val="21"/>
          <w:u w:val="single"/>
          <w:shd w:val="clear" w:color="auto" w:fill="FFFFFF"/>
        </w:rPr>
      </w:pPr>
      <w:r w:rsidRPr="000B19C5">
        <w:rPr>
          <w:rFonts w:hAnsi="����" w:hint="eastAsia"/>
          <w:bCs/>
          <w:szCs w:val="21"/>
          <w:shd w:val="clear" w:color="auto" w:fill="FFFFFF"/>
        </w:rPr>
        <w:t>国家主席习近平</w:t>
      </w:r>
      <w:r w:rsidRPr="000B19C5">
        <w:rPr>
          <w:rFonts w:hAnsi="����" w:hint="eastAsia"/>
          <w:bCs/>
          <w:szCs w:val="21"/>
          <w:shd w:val="clear" w:color="auto" w:fill="FFFFFF"/>
        </w:rPr>
        <w:t>17</w:t>
      </w:r>
      <w:r w:rsidRPr="000B19C5">
        <w:rPr>
          <w:rFonts w:hAnsi="����" w:hint="eastAsia"/>
          <w:bCs/>
          <w:szCs w:val="21"/>
          <w:shd w:val="clear" w:color="auto" w:fill="FFFFFF"/>
        </w:rPr>
        <w:t>日晚在北京主持中非团结抗</w:t>
      </w:r>
      <w:proofErr w:type="gramStart"/>
      <w:r w:rsidRPr="000B19C5">
        <w:rPr>
          <w:rFonts w:hAnsi="����" w:hint="eastAsia"/>
          <w:bCs/>
          <w:szCs w:val="21"/>
          <w:shd w:val="clear" w:color="auto" w:fill="FFFFFF"/>
        </w:rPr>
        <w:t>疫</w:t>
      </w:r>
      <w:proofErr w:type="gramEnd"/>
      <w:r w:rsidRPr="000B19C5">
        <w:rPr>
          <w:rFonts w:hAnsi="����" w:hint="eastAsia"/>
          <w:bCs/>
          <w:szCs w:val="21"/>
          <w:shd w:val="clear" w:color="auto" w:fill="FFFFFF"/>
        </w:rPr>
        <w:t>特别峰会并发表题为《团结抗疫</w:t>
      </w:r>
      <w:r w:rsidRPr="000B19C5">
        <w:rPr>
          <w:rFonts w:hAnsi="����" w:hint="eastAsia"/>
          <w:bCs/>
          <w:szCs w:val="21"/>
          <w:shd w:val="clear" w:color="auto" w:fill="FFFFFF"/>
        </w:rPr>
        <w:t xml:space="preserve"> </w:t>
      </w:r>
      <w:r w:rsidRPr="000B19C5">
        <w:rPr>
          <w:rFonts w:hAnsi="����" w:hint="eastAsia"/>
          <w:bCs/>
          <w:szCs w:val="21"/>
          <w:shd w:val="clear" w:color="auto" w:fill="FFFFFF"/>
        </w:rPr>
        <w:t>共克时艰》的主旨讲话。习近平强调，面对疫情，中非相互声援、并肩战斗，中非更加团结，友好互</w:t>
      </w:r>
      <w:proofErr w:type="gramStart"/>
      <w:r w:rsidRPr="000B19C5">
        <w:rPr>
          <w:rFonts w:hAnsi="����" w:hint="eastAsia"/>
          <w:bCs/>
          <w:szCs w:val="21"/>
          <w:shd w:val="clear" w:color="auto" w:fill="FFFFFF"/>
        </w:rPr>
        <w:t>信更加</w:t>
      </w:r>
      <w:proofErr w:type="gramEnd"/>
      <w:r w:rsidRPr="000B19C5">
        <w:rPr>
          <w:rFonts w:hAnsi="����" w:hint="eastAsia"/>
          <w:bCs/>
          <w:szCs w:val="21"/>
          <w:shd w:val="clear" w:color="auto" w:fill="FFFFFF"/>
        </w:rPr>
        <w:t>巩固。中方珍视中非传统友谊，无论国际风云如何变幻，中方加强中非团结合作的决心绝不会动摇。中方将继续全力支持非洲抗</w:t>
      </w:r>
      <w:proofErr w:type="gramStart"/>
      <w:r w:rsidRPr="000B19C5">
        <w:rPr>
          <w:rFonts w:hAnsi="����" w:hint="eastAsia"/>
          <w:bCs/>
          <w:szCs w:val="21"/>
          <w:shd w:val="clear" w:color="auto" w:fill="FFFFFF"/>
        </w:rPr>
        <w:t>疫</w:t>
      </w:r>
      <w:proofErr w:type="gramEnd"/>
      <w:r w:rsidRPr="000B19C5">
        <w:rPr>
          <w:rFonts w:hAnsi="����" w:hint="eastAsia"/>
          <w:bCs/>
          <w:szCs w:val="21"/>
          <w:shd w:val="clear" w:color="auto" w:fill="FFFFFF"/>
        </w:rPr>
        <w:t>行动。双方应坚持人民至上、生命至上，尽最大努力保护人民生命安全和身体健康，坚定不移携手抗击疫情，坚定不移推进中非合作，坚定不移</w:t>
      </w:r>
      <w:proofErr w:type="gramStart"/>
      <w:r w:rsidRPr="000B19C5">
        <w:rPr>
          <w:rFonts w:hAnsi="����" w:hint="eastAsia"/>
          <w:bCs/>
          <w:szCs w:val="21"/>
          <w:shd w:val="clear" w:color="auto" w:fill="FFFFFF"/>
        </w:rPr>
        <w:t>践行</w:t>
      </w:r>
      <w:proofErr w:type="gramEnd"/>
      <w:r w:rsidRPr="000B19C5">
        <w:rPr>
          <w:rFonts w:hAnsi="����" w:hint="eastAsia"/>
          <w:bCs/>
          <w:szCs w:val="21"/>
          <w:shd w:val="clear" w:color="auto" w:fill="FFFFFF"/>
        </w:rPr>
        <w:t>多边主义，坚定不移推进中非友好，共同打造中非卫生健康共同体和更加紧密的中非命运共同体</w:t>
      </w:r>
      <w:r w:rsidR="006163F2">
        <w:rPr>
          <w:rFonts w:hAnsi="����" w:hint="eastAsia"/>
          <w:bCs/>
          <w:szCs w:val="21"/>
          <w:shd w:val="clear" w:color="auto" w:fill="FFFFFF"/>
        </w:rPr>
        <w:t>。</w:t>
      </w:r>
      <w:hyperlink r:id="rId15" w:history="1">
        <w:r w:rsidR="006163F2">
          <w:rPr>
            <w:rStyle w:val="a9"/>
            <w:rFonts w:hAnsi="����" w:hint="eastAsia"/>
            <w:bCs/>
            <w:szCs w:val="21"/>
            <w:shd w:val="clear" w:color="auto" w:fill="FFFFFF"/>
          </w:rPr>
          <w:t>【详细】</w:t>
        </w:r>
      </w:hyperlink>
    </w:p>
    <w:p w14:paraId="4AE3219C" w14:textId="76869757" w:rsidR="002D03B5" w:rsidRPr="00BC0EA6" w:rsidRDefault="00BC0EA6" w:rsidP="003453CF">
      <w:pPr>
        <w:spacing w:line="360" w:lineRule="auto"/>
        <w:rPr>
          <w:rFonts w:ascii="宋体" w:eastAsia="宋体" w:hAnsi="宋体" w:cs="Times New Roman"/>
          <w:b/>
          <w:bCs/>
          <w:color w:val="C00000"/>
          <w:sz w:val="24"/>
        </w:rPr>
      </w:pPr>
      <w:r w:rsidRPr="00BC0EA6">
        <w:rPr>
          <w:rFonts w:ascii="宋体" w:eastAsia="宋体" w:hAnsi="宋体" w:cs="Times New Roman" w:hint="eastAsia"/>
          <w:b/>
          <w:bCs/>
          <w:color w:val="C00000"/>
          <w:sz w:val="24"/>
        </w:rPr>
        <w:t>习近平在宁夏考察时强调 决胜全面建成小康社会决战脱贫攻坚 继续建设经济繁荣民族团结环境优美人民富裕的美丽新宁夏</w:t>
      </w:r>
    </w:p>
    <w:p w14:paraId="068D4B98" w14:textId="4AE55D16" w:rsidR="002D03B5" w:rsidRDefault="00BC0EA6">
      <w:pPr>
        <w:spacing w:line="360" w:lineRule="auto"/>
        <w:ind w:firstLineChars="200" w:firstLine="420"/>
        <w:rPr>
          <w:rStyle w:val="a8"/>
          <w:rFonts w:hAnsi="����"/>
          <w:color w:val="auto"/>
          <w:szCs w:val="21"/>
          <w:u w:val="none"/>
          <w:shd w:val="clear" w:color="auto" w:fill="FFFFFF"/>
        </w:rPr>
      </w:pPr>
      <w:r w:rsidRPr="00BC0EA6">
        <w:rPr>
          <w:rFonts w:hAnsi="����" w:hint="eastAsia"/>
          <w:szCs w:val="21"/>
          <w:shd w:val="clear" w:color="auto" w:fill="FFFFFF"/>
        </w:rPr>
        <w:t>中共中央总书记、国家主席、中央军委主席习近平近日在宁夏考察时强调，要全面落实党中央决策部署，坚持稳中求进工作总基调，坚持新发展理念，落实全国“两会”工作部署，坚决打好三大攻坚战，扎实做好“六稳”工作，全面落实“六保”任务，努力克服新冠肺炎疫情带来的不利影响，优先</w:t>
      </w:r>
      <w:proofErr w:type="gramStart"/>
      <w:r w:rsidRPr="00BC0EA6">
        <w:rPr>
          <w:rFonts w:hAnsi="����" w:hint="eastAsia"/>
          <w:szCs w:val="21"/>
          <w:shd w:val="clear" w:color="auto" w:fill="FFFFFF"/>
        </w:rPr>
        <w:t>稳就业保</w:t>
      </w:r>
      <w:proofErr w:type="gramEnd"/>
      <w:r w:rsidRPr="00BC0EA6">
        <w:rPr>
          <w:rFonts w:hAnsi="����" w:hint="eastAsia"/>
          <w:szCs w:val="21"/>
          <w:shd w:val="clear" w:color="auto" w:fill="FFFFFF"/>
        </w:rPr>
        <w:t>民生，决胜全面建成小康社会，决战脱贫攻坚，继续建设经济繁荣、民族团结、环境优美、人民富裕的美丽新宁夏</w:t>
      </w:r>
      <w:r w:rsidR="007B1C14">
        <w:rPr>
          <w:rFonts w:hAnsi="����" w:hint="eastAsia"/>
          <w:szCs w:val="21"/>
          <w:shd w:val="clear" w:color="auto" w:fill="FFFFFF"/>
        </w:rPr>
        <w:t>。</w:t>
      </w:r>
      <w:hyperlink r:id="rId16" w:history="1">
        <w:r w:rsidR="007B1C14">
          <w:rPr>
            <w:rStyle w:val="a8"/>
            <w:rFonts w:hAnsi="����" w:hint="eastAsia"/>
            <w:szCs w:val="21"/>
            <w:shd w:val="clear" w:color="auto" w:fill="FFFFFF"/>
          </w:rPr>
          <w:t>【详细】</w:t>
        </w:r>
      </w:hyperlink>
    </w:p>
    <w:p w14:paraId="7599CB99" w14:textId="77777777" w:rsidR="002D03B5" w:rsidRDefault="007B1C14">
      <w:pPr>
        <w:spacing w:line="360" w:lineRule="auto"/>
        <w:jc w:val="center"/>
        <w:rPr>
          <w:rStyle w:val="10"/>
          <w:rFonts w:ascii="方正兰亭黑Pro_GB18030" w:eastAsia="方正兰亭黑Pro_GB18030" w:hAnsi="方正兰亭黑Pro_GB18030" w:cs="方正兰亭黑Pro_GB18030"/>
          <w:color w:val="C00000"/>
          <w:sz w:val="32"/>
          <w:szCs w:val="32"/>
        </w:rPr>
      </w:pPr>
      <w:r>
        <w:rPr>
          <w:noProof/>
          <w:color w:val="C00000"/>
        </w:rPr>
        <w:drawing>
          <wp:anchor distT="0" distB="0" distL="114300" distR="114300" simplePos="0" relativeHeight="251654656" behindDoc="1" locked="0" layoutInCell="1" allowOverlap="1" wp14:anchorId="5944CC14" wp14:editId="11FF2C75">
            <wp:simplePos x="0" y="0"/>
            <wp:positionH relativeFrom="column">
              <wp:posOffset>-601980</wp:posOffset>
            </wp:positionH>
            <wp:positionV relativeFrom="paragraph">
              <wp:posOffset>196850</wp:posOffset>
            </wp:positionV>
            <wp:extent cx="6524625" cy="365760"/>
            <wp:effectExtent l="0" t="0" r="0" b="0"/>
            <wp:wrapNone/>
            <wp:docPr id="12" name="图片 12" descr="文件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文件2"/>
                    <pic:cNvPicPr>
                      <a:picLocks noChangeAspect="1"/>
                    </pic:cNvPicPr>
                  </pic:nvPicPr>
                  <pic:blipFill>
                    <a:blip r:embed="rId14"/>
                    <a:stretch>
                      <a:fillRect/>
                    </a:stretch>
                  </pic:blipFill>
                  <pic:spPr>
                    <a:xfrm>
                      <a:off x="0" y="0"/>
                      <a:ext cx="6524625" cy="365760"/>
                    </a:xfrm>
                    <a:prstGeom prst="rect">
                      <a:avLst/>
                    </a:prstGeom>
                  </pic:spPr>
                </pic:pic>
              </a:graphicData>
            </a:graphic>
          </wp:anchor>
        </w:drawing>
      </w:r>
      <w:r w:rsidR="00A91718">
        <w:rPr>
          <w:rStyle w:val="10"/>
          <w:rFonts w:ascii="方正兰亭黑Pro_GB18030" w:eastAsia="方正兰亭黑Pro_GB18030" w:hAnsi="方正兰亭黑Pro_GB18030" w:cs="方正兰亭黑Pro_GB18030" w:hint="eastAsia"/>
          <w:color w:val="C00000"/>
          <w:sz w:val="32"/>
          <w:szCs w:val="32"/>
        </w:rPr>
        <w:t xml:space="preserve"> </w:t>
      </w:r>
      <w:r>
        <w:rPr>
          <w:rStyle w:val="10"/>
          <w:rFonts w:ascii="方正兰亭黑Pro_GB18030" w:eastAsia="方正兰亭黑Pro_GB18030" w:hAnsi="方正兰亭黑Pro_GB18030" w:cs="方正兰亭黑Pro_GB18030" w:hint="eastAsia"/>
          <w:color w:val="C00000"/>
          <w:sz w:val="32"/>
          <w:szCs w:val="32"/>
        </w:rPr>
        <w:t>本期</w:t>
      </w:r>
      <w:r>
        <w:rPr>
          <w:rStyle w:val="10"/>
          <w:rFonts w:ascii="方正兰亭黑Pro_GB18030" w:eastAsia="方正兰亭黑Pro_GB18030" w:hAnsi="方正兰亭黑Pro_GB18030" w:cs="方正兰亭黑Pro_GB18030"/>
          <w:color w:val="C00000"/>
          <w:sz w:val="32"/>
          <w:szCs w:val="32"/>
        </w:rPr>
        <w:t>聚焦</w:t>
      </w:r>
    </w:p>
    <w:p w14:paraId="2824B46E" w14:textId="6AA94B75" w:rsidR="002D03B5" w:rsidRDefault="007B1C14">
      <w:pPr>
        <w:spacing w:beforeLines="100" w:before="312" w:line="360" w:lineRule="auto"/>
        <w:ind w:firstLineChars="200" w:firstLine="420"/>
        <w:rPr>
          <w:rFonts w:hAnsi="����"/>
          <w:bCs/>
          <w:szCs w:val="21"/>
          <w:shd w:val="clear" w:color="auto" w:fill="FFFFFF"/>
        </w:rPr>
      </w:pPr>
      <w:r>
        <w:rPr>
          <w:rFonts w:hAnsi="����" w:hint="eastAsia"/>
          <w:bCs/>
          <w:szCs w:val="21"/>
          <w:shd w:val="clear" w:color="auto" w:fill="FFFFFF"/>
        </w:rPr>
        <w:t>编者按：</w:t>
      </w:r>
      <w:r w:rsidR="001F4D95" w:rsidRPr="001F4D95">
        <w:rPr>
          <w:rFonts w:hAnsi="����" w:hint="eastAsia"/>
          <w:bCs/>
          <w:szCs w:val="21"/>
          <w:shd w:val="clear" w:color="auto" w:fill="FFFFFF"/>
        </w:rPr>
        <w:t>《中华人民共和国民法典》，是新中国成立以来第一部以“法典”命名的法律，是新时代我国社会主义法治建设的重大成果。</w:t>
      </w:r>
      <w:r w:rsidR="001F4D95" w:rsidRPr="001F4D95">
        <w:rPr>
          <w:rFonts w:hAnsi="����" w:hint="eastAsia"/>
          <w:color w:val="222222"/>
          <w:szCs w:val="21"/>
          <w:shd w:val="clear" w:color="auto" w:fill="FFFFFF"/>
        </w:rPr>
        <w:t>中共中央政治局</w:t>
      </w:r>
      <w:r w:rsidR="001F4D95" w:rsidRPr="001F4D95">
        <w:rPr>
          <w:rFonts w:hAnsi="����" w:hint="eastAsia"/>
          <w:color w:val="222222"/>
          <w:szCs w:val="21"/>
          <w:shd w:val="clear" w:color="auto" w:fill="FFFFFF"/>
        </w:rPr>
        <w:t>5</w:t>
      </w:r>
      <w:r w:rsidR="001F4D95" w:rsidRPr="001F4D95">
        <w:rPr>
          <w:rFonts w:hAnsi="����" w:hint="eastAsia"/>
          <w:color w:val="222222"/>
          <w:szCs w:val="21"/>
          <w:shd w:val="clear" w:color="auto" w:fill="FFFFFF"/>
        </w:rPr>
        <w:t>月</w:t>
      </w:r>
      <w:r w:rsidR="001F4D95" w:rsidRPr="001F4D95">
        <w:rPr>
          <w:rFonts w:hAnsi="����" w:hint="eastAsia"/>
          <w:color w:val="222222"/>
          <w:szCs w:val="21"/>
          <w:shd w:val="clear" w:color="auto" w:fill="FFFFFF"/>
        </w:rPr>
        <w:t>29</w:t>
      </w:r>
      <w:r w:rsidR="001F4D95" w:rsidRPr="001F4D95">
        <w:rPr>
          <w:rFonts w:hAnsi="����" w:hint="eastAsia"/>
          <w:color w:val="222222"/>
          <w:szCs w:val="21"/>
          <w:shd w:val="clear" w:color="auto" w:fill="FFFFFF"/>
        </w:rPr>
        <w:t>日下午就“切实实施民法典”举行第二十次集体学习。</w:t>
      </w:r>
      <w:r w:rsidR="001F4D95" w:rsidRPr="001F4D95">
        <w:rPr>
          <w:rFonts w:hAnsi="����" w:hint="eastAsia"/>
          <w:bCs/>
          <w:szCs w:val="21"/>
          <w:shd w:val="clear" w:color="auto" w:fill="FFFFFF"/>
        </w:rPr>
        <w:t>中共中央总书记习近平在主持学习时强调，</w:t>
      </w:r>
      <w:r w:rsidR="00DA65FE">
        <w:rPr>
          <w:rFonts w:hAnsi="����" w:hint="eastAsia"/>
          <w:bCs/>
          <w:szCs w:val="21"/>
          <w:shd w:val="clear" w:color="auto" w:fill="FFFFFF"/>
        </w:rPr>
        <w:t>“</w:t>
      </w:r>
      <w:r w:rsidR="00DA65FE" w:rsidRPr="001F4D95">
        <w:rPr>
          <w:rFonts w:hAnsi="����" w:hint="eastAsia"/>
          <w:bCs/>
          <w:szCs w:val="21"/>
          <w:shd w:val="clear" w:color="auto" w:fill="FFFFFF"/>
        </w:rPr>
        <w:t>民法典在中</w:t>
      </w:r>
      <w:r w:rsidR="00DA65FE" w:rsidRPr="001F4D95">
        <w:rPr>
          <w:rFonts w:hAnsi="����" w:hint="eastAsia"/>
          <w:bCs/>
          <w:szCs w:val="21"/>
          <w:shd w:val="clear" w:color="auto" w:fill="FFFFFF"/>
        </w:rPr>
        <w:lastRenderedPageBreak/>
        <w:t>国特色社会主义法律体系中具有重要地位，是一部固根本、稳预期、利长远的基础性法律</w:t>
      </w:r>
      <w:r w:rsidR="00DA65FE">
        <w:rPr>
          <w:rFonts w:hAnsi="����" w:hint="eastAsia"/>
          <w:bCs/>
          <w:szCs w:val="21"/>
          <w:shd w:val="clear" w:color="auto" w:fill="FFFFFF"/>
        </w:rPr>
        <w:t>”</w:t>
      </w:r>
      <w:r w:rsidR="005101BC" w:rsidRPr="005101BC">
        <w:rPr>
          <w:rFonts w:hAnsi="����" w:hint="eastAsia"/>
          <w:color w:val="222222"/>
          <w:szCs w:val="21"/>
          <w:shd w:val="clear" w:color="auto" w:fill="FFFFFF"/>
        </w:rPr>
        <w:t>。</w:t>
      </w:r>
      <w:r w:rsidR="001F4D95" w:rsidRPr="001F4D95">
        <w:rPr>
          <w:rFonts w:hAnsi="����" w:hint="eastAsia"/>
          <w:color w:val="222222"/>
          <w:szCs w:val="21"/>
          <w:shd w:val="clear" w:color="auto" w:fill="FFFFFF"/>
        </w:rPr>
        <w:t>民法典要实施好，就必须让民法典走到群众身边、走进群众心里。</w:t>
      </w:r>
      <w:r w:rsidR="004D6E8E">
        <w:rPr>
          <w:rFonts w:hAnsi="����" w:hint="eastAsia"/>
          <w:color w:val="222222"/>
          <w:szCs w:val="21"/>
          <w:shd w:val="clear" w:color="auto" w:fill="FFFFFF"/>
        </w:rPr>
        <w:t>这</w:t>
      </w:r>
      <w:r w:rsidR="001F4D95">
        <w:rPr>
          <w:rFonts w:hAnsi="����" w:hint="eastAsia"/>
          <w:color w:val="222222"/>
          <w:szCs w:val="21"/>
          <w:shd w:val="clear" w:color="auto" w:fill="FFFFFF"/>
        </w:rPr>
        <w:t>就</w:t>
      </w:r>
      <w:r w:rsidR="004D6E8E">
        <w:rPr>
          <w:rFonts w:hAnsi="����" w:hint="eastAsia"/>
          <w:color w:val="222222"/>
          <w:szCs w:val="21"/>
          <w:shd w:val="clear" w:color="auto" w:fill="FFFFFF"/>
        </w:rPr>
        <w:t>要求</w:t>
      </w:r>
      <w:r w:rsidR="001F4D95" w:rsidRPr="001F4D95">
        <w:rPr>
          <w:rFonts w:hAnsi="����" w:hint="eastAsia"/>
          <w:color w:val="222222"/>
          <w:szCs w:val="21"/>
          <w:shd w:val="clear" w:color="auto" w:fill="FFFFFF"/>
        </w:rPr>
        <w:t>各级党政机关</w:t>
      </w:r>
      <w:r w:rsidR="004D6E8E" w:rsidRPr="004D6E8E">
        <w:rPr>
          <w:rFonts w:hAnsi="����" w:hint="eastAsia"/>
          <w:color w:val="222222"/>
          <w:szCs w:val="21"/>
          <w:shd w:val="clear" w:color="auto" w:fill="FFFFFF"/>
        </w:rPr>
        <w:t>要切实推动民法典实施，以更好推进全面依法治国、建设社会主义法治国家，</w:t>
      </w:r>
      <w:proofErr w:type="gramStart"/>
      <w:r w:rsidR="004D6E8E" w:rsidRPr="004D6E8E">
        <w:rPr>
          <w:rFonts w:hAnsi="����" w:hint="eastAsia"/>
          <w:color w:val="222222"/>
          <w:szCs w:val="21"/>
          <w:shd w:val="clear" w:color="auto" w:fill="FFFFFF"/>
        </w:rPr>
        <w:t>更好保障</w:t>
      </w:r>
      <w:proofErr w:type="gramEnd"/>
      <w:r w:rsidR="004D6E8E" w:rsidRPr="004D6E8E">
        <w:rPr>
          <w:rFonts w:hAnsi="����" w:hint="eastAsia"/>
          <w:color w:val="222222"/>
          <w:szCs w:val="21"/>
          <w:shd w:val="clear" w:color="auto" w:fill="FFFFFF"/>
        </w:rPr>
        <w:t>人民权益</w:t>
      </w:r>
      <w:r w:rsidR="009E0059">
        <w:rPr>
          <w:rFonts w:hAnsi="����" w:hint="eastAsia"/>
          <w:color w:val="222222"/>
          <w:szCs w:val="21"/>
          <w:shd w:val="clear" w:color="auto" w:fill="FFFFFF"/>
        </w:rPr>
        <w:t>。</w:t>
      </w:r>
    </w:p>
    <w:p w14:paraId="232A9F94" w14:textId="2E1DF024" w:rsidR="00A75009" w:rsidRPr="004D6E8E" w:rsidRDefault="004D6E8E" w:rsidP="004D6E8E">
      <w:pPr>
        <w:spacing w:line="360" w:lineRule="auto"/>
        <w:rPr>
          <w:rFonts w:ascii="宋体" w:eastAsia="宋体" w:hAnsi="宋体" w:cs="Times New Roman"/>
          <w:b/>
          <w:bCs/>
          <w:color w:val="C00000"/>
          <w:sz w:val="24"/>
        </w:rPr>
      </w:pPr>
      <w:r w:rsidRPr="004D6E8E">
        <w:rPr>
          <w:rFonts w:ascii="宋体" w:eastAsia="宋体" w:hAnsi="宋体" w:cs="Times New Roman" w:hint="eastAsia"/>
          <w:b/>
          <w:bCs/>
          <w:color w:val="C00000"/>
          <w:sz w:val="24"/>
        </w:rPr>
        <w:t>习近平在中央政治局第二十次集体学习时强调</w:t>
      </w:r>
      <w:r>
        <w:rPr>
          <w:rFonts w:ascii="宋体" w:eastAsia="宋体" w:hAnsi="宋体" w:cs="Times New Roman" w:hint="eastAsia"/>
          <w:b/>
          <w:bCs/>
          <w:color w:val="C00000"/>
          <w:sz w:val="24"/>
        </w:rPr>
        <w:t xml:space="preserve"> </w:t>
      </w:r>
      <w:r w:rsidRPr="004D6E8E">
        <w:rPr>
          <w:rFonts w:ascii="宋体" w:eastAsia="宋体" w:hAnsi="宋体" w:cs="Times New Roman" w:hint="eastAsia"/>
          <w:b/>
          <w:bCs/>
          <w:color w:val="C00000"/>
          <w:sz w:val="24"/>
        </w:rPr>
        <w:t>充分认识颁布实施民法典重大意义 依法</w:t>
      </w:r>
      <w:proofErr w:type="gramStart"/>
      <w:r w:rsidRPr="004D6E8E">
        <w:rPr>
          <w:rFonts w:ascii="宋体" w:eastAsia="宋体" w:hAnsi="宋体" w:cs="Times New Roman" w:hint="eastAsia"/>
          <w:b/>
          <w:bCs/>
          <w:color w:val="C00000"/>
          <w:sz w:val="24"/>
        </w:rPr>
        <w:t>更好保障</w:t>
      </w:r>
      <w:proofErr w:type="gramEnd"/>
      <w:r w:rsidRPr="004D6E8E">
        <w:rPr>
          <w:rFonts w:ascii="宋体" w:eastAsia="宋体" w:hAnsi="宋体" w:cs="Times New Roman" w:hint="eastAsia"/>
          <w:b/>
          <w:bCs/>
          <w:color w:val="C00000"/>
          <w:sz w:val="24"/>
        </w:rPr>
        <w:t>人民合法权益</w:t>
      </w:r>
    </w:p>
    <w:p w14:paraId="3538AC69" w14:textId="4D81EE8C" w:rsidR="00A75009" w:rsidRDefault="00557648" w:rsidP="00A75009">
      <w:pPr>
        <w:spacing w:line="360" w:lineRule="auto"/>
        <w:ind w:firstLineChars="200" w:firstLine="420"/>
        <w:rPr>
          <w:rFonts w:hAnsi="����"/>
          <w:bCs/>
          <w:szCs w:val="21"/>
          <w:shd w:val="clear" w:color="auto" w:fill="FFFFFF"/>
        </w:rPr>
      </w:pPr>
      <w:r w:rsidRPr="00557648">
        <w:rPr>
          <w:rFonts w:hAnsi="����" w:hint="eastAsia"/>
          <w:bCs/>
          <w:szCs w:val="21"/>
          <w:shd w:val="clear" w:color="auto" w:fill="FFFFFF"/>
        </w:rPr>
        <w:t>习近平</w:t>
      </w:r>
      <w:r>
        <w:rPr>
          <w:rFonts w:hAnsi="����" w:hint="eastAsia"/>
          <w:bCs/>
          <w:szCs w:val="21"/>
          <w:shd w:val="clear" w:color="auto" w:fill="FFFFFF"/>
        </w:rPr>
        <w:t>总书记</w:t>
      </w:r>
      <w:r w:rsidRPr="00557648">
        <w:rPr>
          <w:rFonts w:hAnsi="����" w:hint="eastAsia"/>
          <w:bCs/>
          <w:szCs w:val="21"/>
          <w:shd w:val="clear" w:color="auto" w:fill="FFFFFF"/>
        </w:rPr>
        <w:t>强调，民法典系统整合了新中国</w:t>
      </w:r>
      <w:r w:rsidRPr="00557648">
        <w:rPr>
          <w:rFonts w:hAnsi="����" w:hint="eastAsia"/>
          <w:bCs/>
          <w:szCs w:val="21"/>
          <w:shd w:val="clear" w:color="auto" w:fill="FFFFFF"/>
        </w:rPr>
        <w:t>70</w:t>
      </w:r>
      <w:r w:rsidRPr="00557648">
        <w:rPr>
          <w:rFonts w:hAnsi="����" w:hint="eastAsia"/>
          <w:bCs/>
          <w:szCs w:val="21"/>
          <w:shd w:val="clear" w:color="auto" w:fill="FFFFFF"/>
        </w:rPr>
        <w:t>多年来长期实践形成的民事法律规范，汲取了中华民族</w:t>
      </w:r>
      <w:r w:rsidRPr="00557648">
        <w:rPr>
          <w:rFonts w:hAnsi="����" w:hint="eastAsia"/>
          <w:bCs/>
          <w:szCs w:val="21"/>
          <w:shd w:val="clear" w:color="auto" w:fill="FFFFFF"/>
        </w:rPr>
        <w:t>5000</w:t>
      </w:r>
      <w:r w:rsidRPr="00557648">
        <w:rPr>
          <w:rFonts w:hAnsi="����" w:hint="eastAsia"/>
          <w:bCs/>
          <w:szCs w:val="21"/>
          <w:shd w:val="clear" w:color="auto" w:fill="FFFFFF"/>
        </w:rPr>
        <w:t>多年优秀法律文化，借鉴了人类法治文明建设有益成果，是一部体现我国社会主义性质、符合人民利益和愿望、顺应时代发展要求的民法典，是一部体现对生命健康、财产安全、交易便利、生活幸福、人格尊严等各方面权利平等保护的民法典，是一部具有鲜明中国特色、实践特色、时代特色的民法典。</w:t>
      </w:r>
      <w:hyperlink r:id="rId17" w:history="1">
        <w:r w:rsidR="00A75009">
          <w:rPr>
            <w:rStyle w:val="a9"/>
            <w:rFonts w:hAnsi="����" w:hint="eastAsia"/>
            <w:bCs/>
            <w:szCs w:val="21"/>
            <w:shd w:val="clear" w:color="auto" w:fill="FFFFFF"/>
          </w:rPr>
          <w:t>【详细】</w:t>
        </w:r>
      </w:hyperlink>
    </w:p>
    <w:p w14:paraId="5A3B0219" w14:textId="77777777" w:rsidR="002D03B5" w:rsidRDefault="007B1C14">
      <w:pPr>
        <w:jc w:val="center"/>
        <w:rPr>
          <w:rStyle w:val="10"/>
          <w:rFonts w:ascii="方正兰亭黑Pro_GB18030" w:eastAsia="方正兰亭黑Pro_GB18030" w:hAnsi="方正兰亭黑Pro_GB18030" w:cs="方正兰亭黑Pro_GB18030"/>
          <w:color w:val="C00000"/>
          <w:sz w:val="32"/>
          <w:szCs w:val="32"/>
        </w:rPr>
      </w:pPr>
      <w:r>
        <w:rPr>
          <w:noProof/>
          <w:color w:val="C00000"/>
        </w:rPr>
        <w:drawing>
          <wp:anchor distT="0" distB="0" distL="114300" distR="114300" simplePos="0" relativeHeight="251653632" behindDoc="1" locked="0" layoutInCell="1" allowOverlap="1" wp14:anchorId="132004E9" wp14:editId="055939A2">
            <wp:simplePos x="0" y="0"/>
            <wp:positionH relativeFrom="column">
              <wp:posOffset>-601980</wp:posOffset>
            </wp:positionH>
            <wp:positionV relativeFrom="paragraph">
              <wp:posOffset>209550</wp:posOffset>
            </wp:positionV>
            <wp:extent cx="6524625" cy="365760"/>
            <wp:effectExtent l="0" t="0" r="0" b="0"/>
            <wp:wrapNone/>
            <wp:docPr id="13" name="图片 13" descr="文件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文件2"/>
                    <pic:cNvPicPr>
                      <a:picLocks noChangeAspect="1"/>
                    </pic:cNvPicPr>
                  </pic:nvPicPr>
                  <pic:blipFill>
                    <a:blip r:embed="rId14"/>
                    <a:stretch>
                      <a:fillRect/>
                    </a:stretch>
                  </pic:blipFill>
                  <pic:spPr>
                    <a:xfrm>
                      <a:off x="0" y="0"/>
                      <a:ext cx="6524625" cy="365760"/>
                    </a:xfrm>
                    <a:prstGeom prst="rect">
                      <a:avLst/>
                    </a:prstGeom>
                  </pic:spPr>
                </pic:pic>
              </a:graphicData>
            </a:graphic>
          </wp:anchor>
        </w:drawing>
      </w:r>
      <w:r>
        <w:rPr>
          <w:rStyle w:val="10"/>
          <w:rFonts w:ascii="方正兰亭黑Pro_GB18030" w:eastAsia="方正兰亭黑Pro_GB18030" w:hAnsi="方正兰亭黑Pro_GB18030" w:cs="方正兰亭黑Pro_GB18030"/>
          <w:color w:val="C00000"/>
          <w:sz w:val="32"/>
          <w:szCs w:val="32"/>
        </w:rPr>
        <w:t xml:space="preserve"> </w:t>
      </w:r>
      <w:r>
        <w:rPr>
          <w:rStyle w:val="10"/>
          <w:rFonts w:ascii="方正兰亭黑Pro_GB18030" w:eastAsia="方正兰亭黑Pro_GB18030" w:hAnsi="方正兰亭黑Pro_GB18030" w:cs="方正兰亭黑Pro_GB18030" w:hint="eastAsia"/>
          <w:color w:val="C00000"/>
          <w:sz w:val="32"/>
          <w:szCs w:val="32"/>
        </w:rPr>
        <w:t>政策</w:t>
      </w:r>
      <w:r>
        <w:rPr>
          <w:rStyle w:val="10"/>
          <w:rFonts w:ascii="方正兰亭黑Pro_GB18030" w:eastAsia="方正兰亭黑Pro_GB18030" w:hAnsi="方正兰亭黑Pro_GB18030" w:cs="方正兰亭黑Pro_GB18030"/>
          <w:color w:val="C00000"/>
          <w:sz w:val="32"/>
          <w:szCs w:val="32"/>
        </w:rPr>
        <w:t xml:space="preserve">解读 </w:t>
      </w:r>
    </w:p>
    <w:p w14:paraId="24CC5DA3" w14:textId="209DCC69" w:rsidR="00E00494" w:rsidRPr="006C385B" w:rsidRDefault="006C385B" w:rsidP="00E00494">
      <w:pPr>
        <w:pStyle w:val="2"/>
        <w:spacing w:beforeLines="100" w:before="312" w:after="0" w:line="360" w:lineRule="auto"/>
      </w:pPr>
      <w:r w:rsidRPr="006C385B">
        <w:rPr>
          <w:rFonts w:ascii="宋体" w:eastAsia="宋体" w:hAnsi="宋体" w:cs="Times New Roman" w:hint="eastAsia"/>
          <w:bCs/>
          <w:color w:val="C00000"/>
          <w:sz w:val="24"/>
        </w:rPr>
        <w:t>民法典助推私权保障体系登上新台阶</w:t>
      </w:r>
    </w:p>
    <w:p w14:paraId="4F3106E9" w14:textId="50670DC3" w:rsidR="002D03B5" w:rsidRDefault="006C385B">
      <w:pPr>
        <w:spacing w:line="360" w:lineRule="auto"/>
        <w:ind w:firstLineChars="200" w:firstLine="420"/>
        <w:rPr>
          <w:rStyle w:val="a9"/>
          <w:rFonts w:ascii="����" w:hAnsi="����"/>
          <w:color w:val="222222"/>
          <w:szCs w:val="21"/>
          <w:u w:val="none"/>
          <w:shd w:val="clear" w:color="auto" w:fill="FFFFFF"/>
        </w:rPr>
      </w:pPr>
      <w:r w:rsidRPr="006C385B">
        <w:rPr>
          <w:rFonts w:ascii="����" w:hAnsi="����" w:hint="eastAsia"/>
          <w:szCs w:val="21"/>
          <w:shd w:val="clear" w:color="auto" w:fill="FFFFFF"/>
        </w:rPr>
        <w:t>法典编纂是人类进入工业社会，国家和社会治理进入更高阶段的重要立法活动。它不仅在一定程度上体现国家的立法水平，也体现学术研究的理论水平和社会治理水平。民法典以“人”为基础，以“民”为中心，以“私权”为支柱，从而成为现代社会治理和法治文明的基本面。在全面建成小康社会和“两个一百年”历史交汇点出台的中国民法典，既标志着中国私权治理和保障体系的新发展，也体现了国家治理体系和治理能力现代化的新进步</w:t>
      </w:r>
      <w:r w:rsidR="007B1C14">
        <w:rPr>
          <w:rFonts w:ascii="����" w:hAnsi="����" w:hint="eastAsia"/>
          <w:szCs w:val="21"/>
          <w:shd w:val="clear" w:color="auto" w:fill="FFFFFF"/>
        </w:rPr>
        <w:t>。</w:t>
      </w:r>
      <w:hyperlink r:id="rId18" w:history="1">
        <w:r w:rsidR="007B1C14">
          <w:rPr>
            <w:rStyle w:val="a8"/>
            <w:rFonts w:ascii="����" w:hAnsi="����" w:hint="eastAsia"/>
            <w:szCs w:val="21"/>
            <w:shd w:val="clear" w:color="auto" w:fill="FFFFFF"/>
          </w:rPr>
          <w:t>【详细】</w:t>
        </w:r>
      </w:hyperlink>
    </w:p>
    <w:p w14:paraId="26E30A8A" w14:textId="6FD512EE" w:rsidR="00F77B6A" w:rsidRPr="000F691F" w:rsidRDefault="000F691F" w:rsidP="00F77B6A">
      <w:pPr>
        <w:spacing w:line="360" w:lineRule="auto"/>
        <w:rPr>
          <w:rFonts w:ascii="宋体" w:eastAsia="宋体" w:hAnsi="宋体" w:cs="Times New Roman"/>
          <w:b/>
          <w:bCs/>
          <w:color w:val="C00000"/>
          <w:sz w:val="24"/>
        </w:rPr>
      </w:pPr>
      <w:r w:rsidRPr="000F691F">
        <w:rPr>
          <w:rFonts w:ascii="宋体" w:eastAsia="宋体" w:hAnsi="宋体" w:cs="Times New Roman" w:hint="eastAsia"/>
          <w:b/>
          <w:bCs/>
          <w:color w:val="C00000"/>
          <w:sz w:val="24"/>
        </w:rPr>
        <w:t>从四个“维度”把握民法典重大意义</w:t>
      </w:r>
    </w:p>
    <w:p w14:paraId="6F180734" w14:textId="38BB4CEE" w:rsidR="002D03B5" w:rsidRDefault="000F691F" w:rsidP="00F77B6A">
      <w:pPr>
        <w:spacing w:line="360" w:lineRule="auto"/>
        <w:ind w:firstLineChars="200" w:firstLine="420"/>
        <w:rPr>
          <w:rFonts w:ascii="����" w:eastAsia="����" w:hAnsi="����" w:cs="����"/>
          <w:color w:val="222222"/>
          <w:szCs w:val="21"/>
          <w:shd w:val="clear" w:color="auto" w:fill="FFFFFF"/>
        </w:rPr>
      </w:pPr>
      <w:r w:rsidRPr="000F691F">
        <w:rPr>
          <w:rFonts w:ascii="宋体" w:hAnsi="宋体" w:cs="宋体" w:hint="eastAsia"/>
          <w:color w:val="222222"/>
          <w:szCs w:val="21"/>
          <w:shd w:val="clear" w:color="auto" w:fill="FFFFFF"/>
        </w:rPr>
        <w:t>从高度看，民法典是全面依法治国的战略举措，是社会文明的重要彰显。从深度看，民法典有助于发展社会主义市场经济，巩固社会主义基本经济制度。从温度看，民法典回应人民法治需求，饱含爱民、护民、利民、惠民的人民情怀，蕴涵着浓厚的人文关怀。从广度看，民法典对治国理政有重大意义。民法典蕴涵着以人民为中心的民事权利保障、法律义务强化、社会秩序稳定、社会文明进步、提升治理能力等多重价值，它是为人民书写、实现人民美好生活的法典。我们要深刻认识和把握它的深远意义，以良法推动善治，用法治文明推动执政为民，更好地保障人民合法权益</w:t>
      </w:r>
      <w:r w:rsidR="007B1C14">
        <w:rPr>
          <w:rFonts w:ascii="宋体" w:hAnsi="宋体" w:cs="宋体" w:hint="eastAsia"/>
          <w:color w:val="222222"/>
          <w:szCs w:val="21"/>
          <w:shd w:val="clear" w:color="auto" w:fill="FFFFFF"/>
        </w:rPr>
        <w:t>。</w:t>
      </w:r>
      <w:hyperlink r:id="rId19" w:history="1">
        <w:r w:rsidR="007B1C14">
          <w:rPr>
            <w:rStyle w:val="a8"/>
            <w:rFonts w:ascii="����" w:hAnsi="����" w:hint="eastAsia"/>
            <w:szCs w:val="21"/>
            <w:shd w:val="clear" w:color="auto" w:fill="FFFFFF"/>
          </w:rPr>
          <w:t>【详细】</w:t>
        </w:r>
      </w:hyperlink>
    </w:p>
    <w:p w14:paraId="07D94324" w14:textId="033B5CF0" w:rsidR="00941AC6" w:rsidRPr="00B70B01" w:rsidRDefault="00B377E9" w:rsidP="00941AC6">
      <w:pPr>
        <w:spacing w:line="360" w:lineRule="auto"/>
        <w:rPr>
          <w:rFonts w:ascii="宋体" w:eastAsia="宋体" w:hAnsi="宋体" w:cs="Times New Roman"/>
          <w:b/>
          <w:bCs/>
          <w:color w:val="C00000"/>
          <w:sz w:val="24"/>
        </w:rPr>
      </w:pPr>
      <w:r w:rsidRPr="00B70B01">
        <w:rPr>
          <w:rFonts w:ascii="宋体" w:eastAsia="宋体" w:hAnsi="宋体" w:cs="Times New Roman"/>
          <w:b/>
          <w:bCs/>
          <w:noProof/>
          <w:color w:val="C00000"/>
          <w:sz w:val="24"/>
        </w:rPr>
        <mc:AlternateContent>
          <mc:Choice Requires="wps">
            <w:drawing>
              <wp:anchor distT="0" distB="0" distL="114300" distR="114300" simplePos="0" relativeHeight="251657728" behindDoc="0" locked="0" layoutInCell="1" allowOverlap="1" wp14:anchorId="30B237E2" wp14:editId="4B04A703">
                <wp:simplePos x="0" y="0"/>
                <wp:positionH relativeFrom="page">
                  <wp:posOffset>5724525</wp:posOffset>
                </wp:positionH>
                <wp:positionV relativeFrom="page">
                  <wp:posOffset>117475</wp:posOffset>
                </wp:positionV>
                <wp:extent cx="1574447" cy="434340"/>
                <wp:effectExtent l="0" t="0" r="26035" b="2286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447" cy="434340"/>
                        </a:xfrm>
                        <a:prstGeom prst="rect">
                          <a:avLst/>
                        </a:prstGeom>
                        <a:noFill/>
                        <a:ln w="9525">
                          <a:solidFill>
                            <a:srgbClr val="FFFFFF"/>
                          </a:solidFill>
                          <a:miter lim="800000"/>
                        </a:ln>
                      </wps:spPr>
                      <wps:txbx>
                        <w:txbxContent>
                          <w:p w14:paraId="233A164A" w14:textId="284BBD7D" w:rsidR="00B377E9" w:rsidRDefault="00B377E9" w:rsidP="00B377E9">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Pr>
                                <w:rStyle w:val="20"/>
                                <w:rFonts w:ascii="黑体-简" w:eastAsia="黑体-简" w:hAnsi="黑体-简" w:cs="黑体-简"/>
                                <w:b w:val="0"/>
                                <w:bCs/>
                                <w:color w:val="404040" w:themeColor="text1" w:themeTint="BF"/>
                                <w:sz w:val="24"/>
                              </w:rPr>
                              <w:t>6</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sidR="00F75454">
                              <w:rPr>
                                <w:rStyle w:val="20"/>
                                <w:rFonts w:ascii="微软雅黑" w:eastAsia="微软雅黑" w:hAnsi="微软雅黑" w:cs="微软雅黑" w:hint="eastAsia"/>
                                <w:b w:val="0"/>
                                <w:bCs/>
                                <w:color w:val="404040" w:themeColor="text1" w:themeTint="BF"/>
                                <w:sz w:val="24"/>
                              </w:rPr>
                              <w:t>下</w:t>
                            </w:r>
                            <w:r>
                              <w:rPr>
                                <w:rStyle w:val="20"/>
                                <w:rFonts w:ascii="黑体-简" w:eastAsia="黑体-简" w:hAnsi="黑体-简" w:cs="黑体-简"/>
                                <w:b w:val="0"/>
                                <w:bCs/>
                                <w:color w:val="404040" w:themeColor="text1" w:themeTint="BF"/>
                                <w:sz w:val="24"/>
                              </w:rPr>
                              <w:t>）</w:t>
                            </w:r>
                          </w:p>
                          <w:p w14:paraId="0675CC09" w14:textId="77777777" w:rsidR="00B377E9" w:rsidRDefault="00B377E9" w:rsidP="00B377E9">
                            <w:pPr>
                              <w:autoSpaceDN w:val="0"/>
                              <w:spacing w:line="360" w:lineRule="auto"/>
                              <w:jc w:val="left"/>
                              <w:rPr>
                                <w:rStyle w:val="20"/>
                                <w:rFonts w:ascii="黑体-简" w:eastAsia="黑体-简" w:hAnsi="黑体-简" w:cs="黑体-简"/>
                                <w:b w:val="0"/>
                                <w:bCs/>
                                <w:color w:val="404040" w:themeColor="text1" w:themeTint="BF"/>
                                <w:sz w:val="24"/>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30B237E2" id="_x0000_s1030" type="#_x0000_t202" style="position:absolute;left:0;text-align:left;margin-left:450.75pt;margin-top:9.25pt;width:123.95pt;height:34.2pt;z-index:2516577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2AHAIAABcEAAAOAAAAZHJzL2Uyb0RvYy54bWysU1Fv0zAQfkfiP1h+p2lLum5R02l0KkIa&#10;A2njBziO01g4PnN2m5Rfz9lpSwVvCEeyfLnzd/d9d17dD51hB4Vegy35bDLlTFkJtba7kn973b67&#10;5cwHYWthwKqSH5Xn9+u3b1a9K9QcWjC1QkYg1he9K3kbgiuyzMtWdcJPwClLzgawE4FM3GU1ip7Q&#10;O5PNp9ObrAesHYJU3tPfx9HJ1wm/aZQMX5rGq8BMyam2kHZMexX3bL0SxQ6Fa7U8lSH+oYpOaEtJ&#10;L1CPIgi2R/0XVKclgocmTCR0GTSNlipxIDaz6R9sXlrhVOJC4nh3kcn/P1j5fPiKTNfUO5LHio56&#10;9KqGwD7AwG6iPL3zBUW9OIoLA/2m0ETVuyeQ3z2zsGmF3akHROhbJWoqbxZvZldXRxwfQar+M9SU&#10;RuwDJKChwS5qR2owQqc6jpfWxFJkTLlY5nm+5EySL39PX+pdJorzbYc+fFTQsXgoOVLrE7o4PPkQ&#10;qxHFOSQms7DVxqT2G8v6kt8t5ouRFxhdR2cM87irNgbZQdAAbdNK1MhzHdbpQGNsdFfy22lcpyBj&#10;TzJE5qMGYaiGJHh+VreC+ki6IIzTSa+JDi3gT856msyS+x97gYoz88mStneznMizkIx8sZyTgdee&#10;6tojrCSokgfOxuMmjOO/d6h3LWUau2nhgfrR6CRVbNxY1al8mr6k4OmlxPG+tlPU7/e8/gUAAP//&#10;AwBQSwMEFAAGAAgAAAAhAFR1BD/gAAAACgEAAA8AAABkcnMvZG93bnJldi54bWxMj8tOwzAQRfdI&#10;/IM1SGwq6gSFKAlxKoTEgkWBln6AG7txSjyOYufB3zNd0dVodI/unCk3i+3YpAffOhQQryNgGmun&#10;WmwEHL7fHjJgPkhUsnOoBfxqD5vq9qaUhXIz7vS0Dw2jEvSFFGBC6AvOfW20lX7teo2UndxgZaB1&#10;aLga5EzltuOPUZRyK1ukC0b2+tXo+mc/WgG7d/O1wmS77RSf0vPhY/ycs5UQ93fLyzOwoJfwD8NF&#10;n9ShIqejG1F51gnIo/iJUAoymhcgTvIE2FFAlubAq5Jfv1D9AQAA//8DAFBLAQItABQABgAIAAAA&#10;IQC2gziS/gAAAOEBAAATAAAAAAAAAAAAAAAAAAAAAABbQ29udGVudF9UeXBlc10ueG1sUEsBAi0A&#10;FAAGAAgAAAAhADj9If/WAAAAlAEAAAsAAAAAAAAAAAAAAAAALwEAAF9yZWxzLy5yZWxzUEsBAi0A&#10;FAAGAAgAAAAhAPO1bYAcAgAAFwQAAA4AAAAAAAAAAAAAAAAALgIAAGRycy9lMm9Eb2MueG1sUEsB&#10;Ai0AFAAGAAgAAAAhAFR1BD/gAAAACgEAAA8AAAAAAAAAAAAAAAAAdgQAAGRycy9kb3ducmV2Lnht&#10;bFBLBQYAAAAABAAEAPMAAACDBQAAAAA=&#10;" filled="f" strokecolor="white">
                <v:textbox>
                  <w:txbxContent>
                    <w:p w14:paraId="233A164A" w14:textId="284BBD7D" w:rsidR="00B377E9" w:rsidRDefault="00B377E9" w:rsidP="00B377E9">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Pr>
                          <w:rStyle w:val="20"/>
                          <w:rFonts w:ascii="黑体-简" w:eastAsia="黑体-简" w:hAnsi="黑体-简" w:cs="黑体-简"/>
                          <w:b w:val="0"/>
                          <w:bCs/>
                          <w:color w:val="404040" w:themeColor="text1" w:themeTint="BF"/>
                          <w:sz w:val="24"/>
                        </w:rPr>
                        <w:t>6</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sidR="00F75454">
                        <w:rPr>
                          <w:rStyle w:val="20"/>
                          <w:rFonts w:ascii="微软雅黑" w:eastAsia="微软雅黑" w:hAnsi="微软雅黑" w:cs="微软雅黑" w:hint="eastAsia"/>
                          <w:b w:val="0"/>
                          <w:bCs/>
                          <w:color w:val="404040" w:themeColor="text1" w:themeTint="BF"/>
                          <w:sz w:val="24"/>
                        </w:rPr>
                        <w:t>下</w:t>
                      </w:r>
                      <w:r>
                        <w:rPr>
                          <w:rStyle w:val="20"/>
                          <w:rFonts w:ascii="黑体-简" w:eastAsia="黑体-简" w:hAnsi="黑体-简" w:cs="黑体-简"/>
                          <w:b w:val="0"/>
                          <w:bCs/>
                          <w:color w:val="404040" w:themeColor="text1" w:themeTint="BF"/>
                          <w:sz w:val="24"/>
                        </w:rPr>
                        <w:t>）</w:t>
                      </w:r>
                    </w:p>
                    <w:p w14:paraId="0675CC09" w14:textId="77777777" w:rsidR="00B377E9" w:rsidRDefault="00B377E9" w:rsidP="00B377E9">
                      <w:pPr>
                        <w:autoSpaceDN w:val="0"/>
                        <w:spacing w:line="360" w:lineRule="auto"/>
                        <w:jc w:val="left"/>
                        <w:rPr>
                          <w:rStyle w:val="20"/>
                          <w:rFonts w:ascii="黑体-简" w:eastAsia="黑体-简" w:hAnsi="黑体-简" w:cs="黑体-简"/>
                          <w:b w:val="0"/>
                          <w:bCs/>
                          <w:color w:val="404040" w:themeColor="text1" w:themeTint="BF"/>
                          <w:sz w:val="24"/>
                        </w:rPr>
                      </w:pPr>
                    </w:p>
                  </w:txbxContent>
                </v:textbox>
                <w10:wrap anchorx="page" anchory="page"/>
              </v:shape>
            </w:pict>
          </mc:Fallback>
        </mc:AlternateContent>
      </w:r>
      <w:r w:rsidR="00B70B01" w:rsidRPr="00B70B01">
        <w:rPr>
          <w:rFonts w:ascii="宋体" w:eastAsia="宋体" w:hAnsi="宋体" w:cs="Times New Roman" w:hint="eastAsia"/>
          <w:b/>
          <w:bCs/>
          <w:color w:val="C00000"/>
          <w:sz w:val="24"/>
        </w:rPr>
        <w:t>抓好五个“加强” 确保民法典得到有效贯彻实施</w:t>
      </w:r>
    </w:p>
    <w:p w14:paraId="34F16943" w14:textId="3E2D4B04" w:rsidR="002D03B5" w:rsidRDefault="00B70B01">
      <w:pPr>
        <w:spacing w:line="360" w:lineRule="auto"/>
        <w:ind w:firstLineChars="200" w:firstLine="420"/>
        <w:rPr>
          <w:rFonts w:ascii="����" w:hAnsi="����"/>
          <w:color w:val="222222"/>
          <w:szCs w:val="21"/>
          <w:shd w:val="clear" w:color="auto" w:fill="FFFFFF"/>
        </w:rPr>
      </w:pPr>
      <w:r w:rsidRPr="00B70B01">
        <w:rPr>
          <w:rFonts w:ascii="����" w:hAnsi="����" w:hint="eastAsia"/>
          <w:szCs w:val="21"/>
          <w:shd w:val="clear" w:color="auto" w:fill="FFFFFF"/>
        </w:rPr>
        <w:t>民法典的生命在于实施，有关部门和社会各界应高度重视，积极行动，围绕习近平总书</w:t>
      </w:r>
      <w:r w:rsidRPr="00B70B01">
        <w:rPr>
          <w:rFonts w:ascii="����" w:hAnsi="����" w:hint="eastAsia"/>
          <w:szCs w:val="21"/>
          <w:shd w:val="clear" w:color="auto" w:fill="FFFFFF"/>
        </w:rPr>
        <w:lastRenderedPageBreak/>
        <w:t>记关于实施好民法典提出的五个“加强”，重点从宣传教育、民事立法、民法典执法、司法普法以及民事法律制度理论研究等方面入手，确保民法典得到有效贯彻实施。理论界</w:t>
      </w:r>
      <w:r>
        <w:rPr>
          <w:rFonts w:ascii="����" w:hAnsi="����" w:hint="eastAsia"/>
          <w:szCs w:val="21"/>
          <w:shd w:val="clear" w:color="auto" w:fill="FFFFFF"/>
        </w:rPr>
        <w:t>要</w:t>
      </w:r>
      <w:r w:rsidRPr="00B70B01">
        <w:rPr>
          <w:rFonts w:ascii="����" w:hAnsi="����" w:hint="eastAsia"/>
          <w:szCs w:val="21"/>
          <w:shd w:val="clear" w:color="auto" w:fill="FFFFFF"/>
        </w:rPr>
        <w:t>加快民事法律制度的理论与实践研究，关注新技术、新产业、新业态和人们新的工作方式、交往方式、生活方式发展，构建具有中国特色民法理论体系</w:t>
      </w:r>
      <w:r w:rsidR="00941AC6" w:rsidRPr="00941AC6">
        <w:rPr>
          <w:rFonts w:ascii="����" w:hAnsi="����" w:hint="eastAsia"/>
          <w:szCs w:val="21"/>
          <w:shd w:val="clear" w:color="auto" w:fill="FFFFFF"/>
        </w:rPr>
        <w:t>。</w:t>
      </w:r>
      <w:hyperlink r:id="rId20" w:history="1">
        <w:r w:rsidR="007B1C14">
          <w:rPr>
            <w:rStyle w:val="a8"/>
            <w:rFonts w:ascii="����" w:hAnsi="����" w:hint="eastAsia"/>
            <w:szCs w:val="21"/>
            <w:shd w:val="clear" w:color="auto" w:fill="FFFFFF"/>
          </w:rPr>
          <w:t>【详细】</w:t>
        </w:r>
      </w:hyperlink>
    </w:p>
    <w:p w14:paraId="2CB36453" w14:textId="3D992378" w:rsidR="00B47B1C" w:rsidRDefault="00B47B1C" w:rsidP="00B47B1C">
      <w:pPr>
        <w:spacing w:line="360" w:lineRule="auto"/>
        <w:rPr>
          <w:rFonts w:ascii="宋体" w:eastAsia="宋体" w:hAnsi="宋体" w:cs="Times New Roman"/>
          <w:b/>
          <w:bCs/>
          <w:color w:val="C00000"/>
          <w:sz w:val="24"/>
        </w:rPr>
      </w:pPr>
      <w:r w:rsidRPr="00B47B1C">
        <w:rPr>
          <w:rFonts w:ascii="宋体" w:eastAsia="宋体" w:hAnsi="宋体" w:cs="Times New Roman" w:hint="eastAsia"/>
          <w:b/>
          <w:bCs/>
          <w:color w:val="C00000"/>
          <w:sz w:val="24"/>
        </w:rPr>
        <w:t>“民法典时代”为</w:t>
      </w:r>
      <w:proofErr w:type="gramStart"/>
      <w:r w:rsidRPr="00B47B1C">
        <w:rPr>
          <w:rFonts w:ascii="宋体" w:eastAsia="宋体" w:hAnsi="宋体" w:cs="Times New Roman" w:hint="eastAsia"/>
          <w:b/>
          <w:bCs/>
          <w:color w:val="C00000"/>
          <w:sz w:val="24"/>
        </w:rPr>
        <w:t>践行</w:t>
      </w:r>
      <w:proofErr w:type="gramEnd"/>
      <w:r w:rsidRPr="00B47B1C">
        <w:rPr>
          <w:rFonts w:ascii="宋体" w:eastAsia="宋体" w:hAnsi="宋体" w:cs="Times New Roman" w:hint="eastAsia"/>
          <w:b/>
          <w:bCs/>
          <w:color w:val="C00000"/>
          <w:sz w:val="24"/>
        </w:rPr>
        <w:t>人民至上理念提供法治保障</w:t>
      </w:r>
    </w:p>
    <w:p w14:paraId="78983A8C" w14:textId="4305B07C" w:rsidR="00BF1B6A" w:rsidRDefault="00B47B1C" w:rsidP="00B47B1C">
      <w:pPr>
        <w:spacing w:line="360" w:lineRule="auto"/>
        <w:ind w:firstLineChars="200" w:firstLine="420"/>
        <w:rPr>
          <w:rStyle w:val="10"/>
          <w:rFonts w:ascii="����" w:hAnsi="����"/>
          <w:b w:val="0"/>
          <w:color w:val="800080"/>
          <w:kern w:val="2"/>
          <w:sz w:val="21"/>
          <w:szCs w:val="21"/>
          <w:u w:val="single"/>
          <w:shd w:val="clear" w:color="auto" w:fill="FFFFFF"/>
        </w:rPr>
      </w:pPr>
      <w:r w:rsidRPr="00B47B1C">
        <w:rPr>
          <w:rFonts w:ascii="宋体" w:hAnsi="宋体" w:cs="宋体" w:hint="eastAsia"/>
          <w:color w:val="222222"/>
          <w:szCs w:val="21"/>
          <w:shd w:val="clear" w:color="auto" w:fill="FFFFFF"/>
        </w:rPr>
        <w:t>民事活动事无巨细，人民利益至高无上。习近平总书记在参加他所在的十三届全国人大三次会议内蒙古代表团审议时强调，“我们推动经济社会发展，归根到底是为了不断满足人民群众对美好生活的需要”。要始终把人民安居乐业、安危冷暖放在心上，用心用情用力解决群众关心的就业、教育、社保、医疗、住房、养老、食品安全、社会治安等实际问题，努力让群众看到变化、得到实惠。民法典的诞生就充分体现了我们党坚持人民至上、不断造福人民的执政理念和中国特色社会主义制度的法治精神</w:t>
      </w:r>
      <w:r w:rsidR="00BA69DD" w:rsidRPr="00BA69DD">
        <w:rPr>
          <w:rFonts w:ascii="宋体" w:hAnsi="宋体" w:cs="宋体" w:hint="eastAsia"/>
          <w:color w:val="222222"/>
          <w:szCs w:val="21"/>
          <w:shd w:val="clear" w:color="auto" w:fill="FFFFFF"/>
        </w:rPr>
        <w:t>。</w:t>
      </w:r>
      <w:hyperlink r:id="rId21" w:history="1">
        <w:r w:rsidR="007B1C14">
          <w:rPr>
            <w:rStyle w:val="a8"/>
            <w:rFonts w:ascii="����" w:hAnsi="����" w:hint="eastAsia"/>
            <w:szCs w:val="21"/>
            <w:shd w:val="clear" w:color="auto" w:fill="FFFFFF"/>
          </w:rPr>
          <w:t>【详细】</w:t>
        </w:r>
      </w:hyperlink>
    </w:p>
    <w:p w14:paraId="030B0858" w14:textId="6F92BB84" w:rsidR="00263DAA" w:rsidRPr="00263DAA" w:rsidRDefault="007B1C14" w:rsidP="00263DAA">
      <w:pPr>
        <w:spacing w:line="360" w:lineRule="auto"/>
        <w:ind w:firstLineChars="1700" w:firstLine="3570"/>
        <w:rPr>
          <w:rFonts w:ascii="方正兰亭黑Pro_GB18030" w:eastAsia="方正兰亭黑Pro_GB18030" w:hAnsi="方正兰亭黑Pro_GB18030" w:cs="方正兰亭黑Pro_GB18030"/>
          <w:b/>
          <w:color w:val="C00000"/>
          <w:kern w:val="44"/>
          <w:sz w:val="32"/>
          <w:szCs w:val="32"/>
        </w:rPr>
      </w:pPr>
      <w:r>
        <w:rPr>
          <w:noProof/>
          <w:color w:val="C00000"/>
        </w:rPr>
        <w:drawing>
          <wp:anchor distT="0" distB="0" distL="114300" distR="114300" simplePos="0" relativeHeight="251650560" behindDoc="1" locked="0" layoutInCell="1" allowOverlap="1" wp14:anchorId="3ECDBC66" wp14:editId="0C87E98C">
            <wp:simplePos x="0" y="0"/>
            <wp:positionH relativeFrom="column">
              <wp:posOffset>-601980</wp:posOffset>
            </wp:positionH>
            <wp:positionV relativeFrom="paragraph">
              <wp:posOffset>214630</wp:posOffset>
            </wp:positionV>
            <wp:extent cx="6524625" cy="365760"/>
            <wp:effectExtent l="0" t="0" r="0" b="0"/>
            <wp:wrapNone/>
            <wp:docPr id="14" name="图片 14" descr="文件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文件2"/>
                    <pic:cNvPicPr>
                      <a:picLocks noChangeAspect="1"/>
                    </pic:cNvPicPr>
                  </pic:nvPicPr>
                  <pic:blipFill>
                    <a:blip r:embed="rId14"/>
                    <a:stretch>
                      <a:fillRect/>
                    </a:stretch>
                  </pic:blipFill>
                  <pic:spPr>
                    <a:xfrm>
                      <a:off x="0" y="0"/>
                      <a:ext cx="6524625" cy="365760"/>
                    </a:xfrm>
                    <a:prstGeom prst="rect">
                      <a:avLst/>
                    </a:prstGeom>
                  </pic:spPr>
                </pic:pic>
              </a:graphicData>
            </a:graphic>
          </wp:anchor>
        </w:drawing>
      </w:r>
      <w:r>
        <w:rPr>
          <w:rStyle w:val="10"/>
          <w:rFonts w:ascii="方正兰亭黑Pro_GB18030" w:eastAsia="方正兰亭黑Pro_GB18030" w:hAnsi="方正兰亭黑Pro_GB18030" w:cs="方正兰亭黑Pro_GB18030" w:hint="eastAsia"/>
          <w:color w:val="C00000"/>
          <w:sz w:val="32"/>
          <w:szCs w:val="32"/>
        </w:rPr>
        <w:t>深度评析</w:t>
      </w:r>
    </w:p>
    <w:p w14:paraId="594BD8A1" w14:textId="6787FA9D" w:rsidR="00263DAA" w:rsidRPr="001D1EB1" w:rsidRDefault="001D1EB1" w:rsidP="00263DAA">
      <w:pPr>
        <w:spacing w:beforeLines="100" w:before="312" w:line="360" w:lineRule="auto"/>
        <w:rPr>
          <w:rFonts w:ascii="宋体" w:eastAsia="宋体" w:hAnsi="宋体" w:cs="Times New Roman"/>
          <w:b/>
          <w:bCs/>
          <w:color w:val="C00000"/>
          <w:sz w:val="24"/>
        </w:rPr>
      </w:pPr>
      <w:r w:rsidRPr="001D1EB1">
        <w:rPr>
          <w:rFonts w:ascii="宋体" w:eastAsia="宋体" w:hAnsi="宋体" w:cs="Times New Roman" w:hint="eastAsia"/>
          <w:b/>
          <w:bCs/>
          <w:color w:val="C00000"/>
          <w:sz w:val="24"/>
        </w:rPr>
        <w:t>为民族复兴提供更加完备的民事法治保障</w:t>
      </w:r>
    </w:p>
    <w:p w14:paraId="4DC28F54" w14:textId="4ECF8191" w:rsidR="00263DAA" w:rsidRPr="00263DAA" w:rsidRDefault="001D1EB1" w:rsidP="00263DAA">
      <w:pPr>
        <w:spacing w:line="360" w:lineRule="auto"/>
        <w:ind w:firstLineChars="200" w:firstLine="420"/>
        <w:rPr>
          <w:rFonts w:ascii="宋体" w:hAnsi="宋体" w:cs="宋体"/>
          <w:color w:val="222222"/>
          <w:szCs w:val="21"/>
          <w:shd w:val="clear" w:color="auto" w:fill="FFFFFF"/>
        </w:rPr>
      </w:pPr>
      <w:r w:rsidRPr="001D1EB1">
        <w:rPr>
          <w:rFonts w:ascii="宋体" w:hAnsi="宋体" w:cs="宋体" w:hint="eastAsia"/>
          <w:color w:val="222222"/>
          <w:szCs w:val="21"/>
          <w:shd w:val="clear" w:color="auto" w:fill="FFFFFF"/>
        </w:rPr>
        <w:t>民法典是新中国成立以来第一部以“法典”命名的法律，是新时代我国社会主义法治建设的重大成果。民法典立足解决新时代我国社会主要矛盾，坚持以人民为中心，充分反映人民的利益诉求，为人民追求美好生活提供重要法治保障。民法典凝聚亿万人民的共同意志，彰显中华文明的深厚底蕴，以法典化方式巩固、确认和发展民事法治建设成果，有效回应我国现实问题</w:t>
      </w:r>
      <w:r w:rsidR="00263DAA" w:rsidRPr="00263DAA">
        <w:rPr>
          <w:rFonts w:ascii="宋体" w:hAnsi="宋体" w:cs="宋体" w:hint="eastAsia"/>
          <w:color w:val="222222"/>
          <w:szCs w:val="21"/>
          <w:shd w:val="clear" w:color="auto" w:fill="FFFFFF"/>
        </w:rPr>
        <w:t>。</w:t>
      </w:r>
      <w:hyperlink r:id="rId22" w:history="1">
        <w:r w:rsidR="00263DAA">
          <w:rPr>
            <w:rStyle w:val="a8"/>
            <w:rFonts w:ascii="����" w:hAnsi="����" w:hint="eastAsia"/>
            <w:szCs w:val="21"/>
            <w:shd w:val="clear" w:color="auto" w:fill="FFFFFF"/>
          </w:rPr>
          <w:t>【详细】</w:t>
        </w:r>
      </w:hyperlink>
    </w:p>
    <w:p w14:paraId="3C015724" w14:textId="72C367AE" w:rsidR="009A24C7" w:rsidRPr="001D1EB1" w:rsidRDefault="001D1EB1" w:rsidP="009A24C7">
      <w:pPr>
        <w:spacing w:line="360" w:lineRule="auto"/>
        <w:rPr>
          <w:rFonts w:ascii="宋体" w:eastAsia="宋体" w:hAnsi="宋体" w:cs="Times New Roman"/>
          <w:b/>
          <w:bCs/>
          <w:color w:val="C00000"/>
          <w:sz w:val="24"/>
        </w:rPr>
      </w:pPr>
      <w:r w:rsidRPr="001D1EB1">
        <w:rPr>
          <w:rFonts w:ascii="宋体" w:eastAsia="宋体" w:hAnsi="宋体" w:cs="Times New Roman" w:hint="eastAsia"/>
          <w:b/>
          <w:bCs/>
          <w:color w:val="C00000"/>
          <w:sz w:val="24"/>
        </w:rPr>
        <w:t>民法典是治国安邦的基础性法治工程</w:t>
      </w:r>
    </w:p>
    <w:p w14:paraId="1A78E0D0" w14:textId="7CA3F566" w:rsidR="002D03B5" w:rsidRDefault="001D1EB1" w:rsidP="009A24C7">
      <w:pPr>
        <w:spacing w:line="360" w:lineRule="auto"/>
        <w:ind w:firstLineChars="200" w:firstLine="420"/>
        <w:rPr>
          <w:rFonts w:ascii="����" w:hAnsi="����"/>
          <w:szCs w:val="21"/>
          <w:shd w:val="clear" w:color="auto" w:fill="FFFFFF"/>
        </w:rPr>
      </w:pPr>
      <w:r w:rsidRPr="001D1EB1">
        <w:rPr>
          <w:rFonts w:ascii="����" w:hAnsi="����" w:hint="eastAsia"/>
          <w:szCs w:val="21"/>
          <w:shd w:val="clear" w:color="auto" w:fill="FFFFFF"/>
        </w:rPr>
        <w:t>刚刚通过的民法典具有鲜明的中国特色，它系统地整合了新中国成立</w:t>
      </w:r>
      <w:r w:rsidRPr="001D1EB1">
        <w:rPr>
          <w:rFonts w:ascii="����" w:hAnsi="����" w:hint="eastAsia"/>
          <w:szCs w:val="21"/>
          <w:shd w:val="clear" w:color="auto" w:fill="FFFFFF"/>
        </w:rPr>
        <w:t>70</w:t>
      </w:r>
      <w:r w:rsidRPr="001D1EB1">
        <w:rPr>
          <w:rFonts w:ascii="����" w:hAnsi="����" w:hint="eastAsia"/>
          <w:szCs w:val="21"/>
          <w:shd w:val="clear" w:color="auto" w:fill="FFFFFF"/>
        </w:rPr>
        <w:t>多年来在长期司法实践中形成的民事法律规范，汲取和借鉴了中外优秀法治文明建设的有益成果。这部民法典不仅是民商法领域的基本法，也是其他全部民事活动的基本法，其效力领域并不限于民事司法和一般民事主体的民事活动，对大多数行政管理机构的管理行为也有重要的规范和引导效用，覆盖了在司法实践中长期存在的问题，从立法角度完善了国家治理体系现代化的制度基础。因此，实施好民法典不只具有法律意义，也具有重大的政治、经济和社会意义</w:t>
      </w:r>
      <w:r w:rsidR="00465E35">
        <w:rPr>
          <w:noProof/>
          <w:sz w:val="48"/>
          <w:szCs w:val="48"/>
        </w:rPr>
        <mc:AlternateContent>
          <mc:Choice Requires="wps">
            <w:drawing>
              <wp:anchor distT="0" distB="0" distL="114300" distR="114300" simplePos="0" relativeHeight="251655680" behindDoc="0" locked="0" layoutInCell="1" allowOverlap="1" wp14:anchorId="19F8CB28" wp14:editId="55174FF6">
                <wp:simplePos x="0" y="0"/>
                <wp:positionH relativeFrom="page">
                  <wp:posOffset>5655734</wp:posOffset>
                </wp:positionH>
                <wp:positionV relativeFrom="page">
                  <wp:posOffset>146756</wp:posOffset>
                </wp:positionV>
                <wp:extent cx="1585736" cy="434340"/>
                <wp:effectExtent l="0" t="0" r="14605" b="2286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736" cy="434340"/>
                        </a:xfrm>
                        <a:prstGeom prst="rect">
                          <a:avLst/>
                        </a:prstGeom>
                        <a:noFill/>
                        <a:ln w="9525">
                          <a:solidFill>
                            <a:srgbClr val="FFFFFF"/>
                          </a:solidFill>
                          <a:miter lim="800000"/>
                        </a:ln>
                      </wps:spPr>
                      <wps:txbx>
                        <w:txbxContent>
                          <w:p w14:paraId="41590DC0" w14:textId="3316184F" w:rsidR="00465E35" w:rsidRDefault="00465E35" w:rsidP="00465E35">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sidR="00D63801">
                              <w:rPr>
                                <w:rStyle w:val="20"/>
                                <w:rFonts w:ascii="黑体-简" w:eastAsia="黑体-简" w:hAnsi="黑体-简" w:cs="黑体-简"/>
                                <w:b w:val="0"/>
                                <w:bCs/>
                                <w:color w:val="404040" w:themeColor="text1" w:themeTint="BF"/>
                                <w:sz w:val="24"/>
                              </w:rPr>
                              <w:t>6</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sidR="00F75454">
                              <w:rPr>
                                <w:rStyle w:val="20"/>
                                <w:rFonts w:ascii="微软雅黑" w:eastAsia="微软雅黑" w:hAnsi="微软雅黑" w:cs="微软雅黑" w:hint="eastAsia"/>
                                <w:b w:val="0"/>
                                <w:bCs/>
                                <w:color w:val="404040" w:themeColor="text1" w:themeTint="BF"/>
                                <w:sz w:val="24"/>
                              </w:rPr>
                              <w:t>下</w:t>
                            </w:r>
                            <w:r>
                              <w:rPr>
                                <w:rStyle w:val="20"/>
                                <w:rFonts w:ascii="黑体-简" w:eastAsia="黑体-简" w:hAnsi="黑体-简" w:cs="黑体-简"/>
                                <w:b w:val="0"/>
                                <w:bCs/>
                                <w:color w:val="404040" w:themeColor="text1" w:themeTint="BF"/>
                                <w:sz w:val="24"/>
                              </w:rPr>
                              <w:t>）</w:t>
                            </w:r>
                          </w:p>
                          <w:p w14:paraId="10715F7C" w14:textId="77777777" w:rsidR="002D03B5" w:rsidRDefault="002D03B5">
                            <w:pPr>
                              <w:autoSpaceDN w:val="0"/>
                              <w:spacing w:line="360" w:lineRule="auto"/>
                              <w:jc w:val="left"/>
                              <w:rPr>
                                <w:rStyle w:val="20"/>
                                <w:rFonts w:ascii="黑体-简" w:eastAsia="黑体-简" w:hAnsi="黑体-简" w:cs="黑体-简"/>
                                <w:b w:val="0"/>
                                <w:bCs/>
                                <w:color w:val="404040" w:themeColor="text1" w:themeTint="BF"/>
                                <w:sz w:val="24"/>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19F8CB28" id="_x0000_s1031" type="#_x0000_t202" style="position:absolute;left:0;text-align:left;margin-left:445.35pt;margin-top:11.55pt;width:124.85pt;height:34.2pt;z-index:2516556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o+HHAIAABYEAAAOAAAAZHJzL2Uyb0RvYy54bWysU9uO2yAQfa/Uf0C8N87N2awVZ7XNKlWl&#10;7UXa7QdgjG1UYCiQ2OnXd8BJGrVvVbGEGM9wZuacYfMwaEWOwnkJpqSzyZQSYTjU0rQl/fa6f7em&#10;xAdmaqbAiJKehKcP27dvNr0txBw6ULVwBEGML3pb0i4EW2SZ553QzE/ACoPOBpxmAU3XZrVjPaJr&#10;lc2n01XWg6utAy68x79Po5NuE37TCB6+NI0XgaiSYm0h7S7tVdyz7YYVrWO2k/xcBvuHKjSTBpNe&#10;oZ5YYOTg5F9QWnIHHpow4aAzaBrJReoBu5lN/+jmpWNWpF6QHG+vNPn/B8s/H786IuuSLigxTKNE&#10;r2II5D0MZBXZ6a0vMOjFYlgY8DeqnDr19hn4d08M7DpmWvHoHPSdYDVWN4s3s5urI46PIFX/CWpM&#10;ww4BEtDQOB2pQzIIoqNKp6sysRQeU+br/G6xooSjb7nAL0mXseJy2zofPgjQJB5K6lD5hM6Ozz7E&#10;alhxCYnJDOylUkl9ZUhf0vt8no99gZJ1dMYw79pqpxw5MpyffVqpNfTchmkZcIqV1CVdT+M6Bylz&#10;piF2PnIQhmpIfOcXdiuoT8iLg3E48THhoQP3k5IeB7Ok/seBOUGJ+miQ2/vZEpsnIRnL/G6Ohrv1&#10;VLceZjhClTRQMh53YZz+g3Wy7TDTqKaBR9SjkYmqKNxY1bl8HL7E4PmhxOm+tVPU7+e8/QUAAP//&#10;AwBQSwMEFAAGAAgAAAAhACeYfqDhAAAACgEAAA8AAABkcnMvZG93bnJldi54bWxMj8tOwzAQRfdI&#10;/IM1SGwqaqeEkoY4FUJiwaJASz/AjYc4EI+j2Hnw97grWI7u0b1niu1sWzZi7xtHEpKlAIZUOd1Q&#10;LeH48XyTAfNBkVatI5Twgx625eVFoXLtJtrjeAg1iyXkcyXBhNDlnPvKoFV+6TqkmH263qoQz77m&#10;uldTLLctXwmx5lY1FBeM6vDJYPV9GKyE/Yt5X1C627Waj+uv4+vwNmULKa+v5scHYAHn8AfDWT+q&#10;QxmdTm4g7VkrIduI+4hKWN0mwM5AkooU2EnCJrkDXhb8/wvlLwAAAP//AwBQSwECLQAUAAYACAAA&#10;ACEAtoM4kv4AAADhAQAAEwAAAAAAAAAAAAAAAAAAAAAAW0NvbnRlbnRfVHlwZXNdLnhtbFBLAQIt&#10;ABQABgAIAAAAIQA4/SH/1gAAAJQBAAALAAAAAAAAAAAAAAAAAC8BAABfcmVscy8ucmVsc1BLAQIt&#10;ABQABgAIAAAAIQCmyo+HHAIAABYEAAAOAAAAAAAAAAAAAAAAAC4CAABkcnMvZTJvRG9jLnhtbFBL&#10;AQItABQABgAIAAAAIQAnmH6g4QAAAAoBAAAPAAAAAAAAAAAAAAAAAHYEAABkcnMvZG93bnJldi54&#10;bWxQSwUGAAAAAAQABADzAAAAhAUAAAAA&#10;" filled="f" strokecolor="white">
                <v:textbox>
                  <w:txbxContent>
                    <w:p w14:paraId="41590DC0" w14:textId="3316184F" w:rsidR="00465E35" w:rsidRDefault="00465E35" w:rsidP="00465E35">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sidR="00D63801">
                        <w:rPr>
                          <w:rStyle w:val="20"/>
                          <w:rFonts w:ascii="黑体-简" w:eastAsia="黑体-简" w:hAnsi="黑体-简" w:cs="黑体-简"/>
                          <w:b w:val="0"/>
                          <w:bCs/>
                          <w:color w:val="404040" w:themeColor="text1" w:themeTint="BF"/>
                          <w:sz w:val="24"/>
                        </w:rPr>
                        <w:t>6</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sidR="00F75454">
                        <w:rPr>
                          <w:rStyle w:val="20"/>
                          <w:rFonts w:ascii="微软雅黑" w:eastAsia="微软雅黑" w:hAnsi="微软雅黑" w:cs="微软雅黑" w:hint="eastAsia"/>
                          <w:b w:val="0"/>
                          <w:bCs/>
                          <w:color w:val="404040" w:themeColor="text1" w:themeTint="BF"/>
                          <w:sz w:val="24"/>
                        </w:rPr>
                        <w:t>下</w:t>
                      </w:r>
                      <w:r>
                        <w:rPr>
                          <w:rStyle w:val="20"/>
                          <w:rFonts w:ascii="黑体-简" w:eastAsia="黑体-简" w:hAnsi="黑体-简" w:cs="黑体-简"/>
                          <w:b w:val="0"/>
                          <w:bCs/>
                          <w:color w:val="404040" w:themeColor="text1" w:themeTint="BF"/>
                          <w:sz w:val="24"/>
                        </w:rPr>
                        <w:t>）</w:t>
                      </w:r>
                    </w:p>
                    <w:p w14:paraId="10715F7C" w14:textId="77777777" w:rsidR="002D03B5" w:rsidRDefault="002D03B5">
                      <w:pPr>
                        <w:autoSpaceDN w:val="0"/>
                        <w:spacing w:line="360" w:lineRule="auto"/>
                        <w:jc w:val="left"/>
                        <w:rPr>
                          <w:rStyle w:val="20"/>
                          <w:rFonts w:ascii="黑体-简" w:eastAsia="黑体-简" w:hAnsi="黑体-简" w:cs="黑体-简"/>
                          <w:b w:val="0"/>
                          <w:bCs/>
                          <w:color w:val="404040" w:themeColor="text1" w:themeTint="BF"/>
                          <w:sz w:val="24"/>
                        </w:rPr>
                      </w:pPr>
                    </w:p>
                  </w:txbxContent>
                </v:textbox>
                <w10:wrap anchorx="page" anchory="page"/>
              </v:shape>
            </w:pict>
          </mc:Fallback>
        </mc:AlternateContent>
      </w:r>
      <w:r w:rsidR="007B1C14">
        <w:rPr>
          <w:rFonts w:ascii="����" w:hAnsi="����" w:hint="eastAsia"/>
          <w:szCs w:val="21"/>
          <w:shd w:val="clear" w:color="auto" w:fill="FFFFFF"/>
        </w:rPr>
        <w:t>。</w:t>
      </w:r>
      <w:hyperlink r:id="rId23" w:history="1">
        <w:r w:rsidR="007B1C14">
          <w:rPr>
            <w:rStyle w:val="a8"/>
            <w:rFonts w:ascii="����" w:hAnsi="����" w:hint="eastAsia"/>
            <w:szCs w:val="21"/>
            <w:shd w:val="clear" w:color="auto" w:fill="FFFFFF"/>
          </w:rPr>
          <w:t>【详细】</w:t>
        </w:r>
      </w:hyperlink>
    </w:p>
    <w:p w14:paraId="2A555226" w14:textId="373D5AEB" w:rsidR="002D03B5" w:rsidRPr="00D63801" w:rsidRDefault="001E7B96">
      <w:pPr>
        <w:spacing w:line="360" w:lineRule="auto"/>
        <w:rPr>
          <w:rFonts w:ascii="宋体" w:eastAsia="宋体" w:hAnsi="宋体" w:cs="Times New Roman"/>
          <w:b/>
          <w:bCs/>
          <w:color w:val="C00000"/>
          <w:sz w:val="24"/>
        </w:rPr>
      </w:pPr>
      <w:r w:rsidRPr="001E7B96">
        <w:rPr>
          <w:rFonts w:ascii="宋体" w:eastAsia="宋体" w:hAnsi="宋体" w:cs="Times New Roman" w:hint="eastAsia"/>
          <w:b/>
          <w:bCs/>
          <w:color w:val="C00000"/>
          <w:sz w:val="24"/>
        </w:rPr>
        <w:t>以民法典实施提升“中国之治”</w:t>
      </w:r>
    </w:p>
    <w:p w14:paraId="263D3354" w14:textId="390A4E01" w:rsidR="002D03B5" w:rsidRDefault="001E7B96">
      <w:pPr>
        <w:spacing w:line="360" w:lineRule="auto"/>
        <w:ind w:firstLineChars="200" w:firstLine="420"/>
        <w:rPr>
          <w:rFonts w:ascii="宋体" w:hAnsi="宋体" w:cs="宋体"/>
          <w:color w:val="0000FF"/>
          <w:szCs w:val="21"/>
          <w:u w:val="single"/>
          <w:shd w:val="clear" w:color="auto" w:fill="FFFFFF"/>
        </w:rPr>
      </w:pPr>
      <w:r w:rsidRPr="001E7B96">
        <w:rPr>
          <w:rFonts w:ascii="宋体" w:hAnsi="宋体" w:cs="宋体" w:hint="eastAsia"/>
          <w:color w:val="222222"/>
          <w:szCs w:val="21"/>
          <w:shd w:val="clear" w:color="auto" w:fill="FFFFFF"/>
        </w:rPr>
        <w:t>充分认识颁布实施民法典的重大意义，才能更好推动民法典实施。从实践看，中国经济发展行稳致远，社会生活风清气正，都离不开民法制度夯实基础、与时俱进。民法典在中国</w:t>
      </w:r>
      <w:r w:rsidR="00547D85">
        <w:rPr>
          <w:noProof/>
          <w:sz w:val="48"/>
          <w:szCs w:val="48"/>
        </w:rPr>
        <w:lastRenderedPageBreak/>
        <mc:AlternateContent>
          <mc:Choice Requires="wps">
            <w:drawing>
              <wp:anchor distT="0" distB="0" distL="114300" distR="114300" simplePos="0" relativeHeight="251664896" behindDoc="0" locked="0" layoutInCell="1" allowOverlap="1" wp14:anchorId="546A1D4C" wp14:editId="7A6381BB">
                <wp:simplePos x="0" y="0"/>
                <wp:positionH relativeFrom="page">
                  <wp:posOffset>5661025</wp:posOffset>
                </wp:positionH>
                <wp:positionV relativeFrom="page">
                  <wp:posOffset>143592</wp:posOffset>
                </wp:positionV>
                <wp:extent cx="1585736" cy="434340"/>
                <wp:effectExtent l="0" t="0" r="14605" b="2286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736" cy="434340"/>
                        </a:xfrm>
                        <a:prstGeom prst="rect">
                          <a:avLst/>
                        </a:prstGeom>
                        <a:noFill/>
                        <a:ln w="9525">
                          <a:solidFill>
                            <a:srgbClr val="FFFFFF"/>
                          </a:solidFill>
                          <a:miter lim="800000"/>
                        </a:ln>
                      </wps:spPr>
                      <wps:txbx>
                        <w:txbxContent>
                          <w:p w14:paraId="402201EB" w14:textId="77777777" w:rsidR="00547D85" w:rsidRDefault="00547D85" w:rsidP="00547D85">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Pr>
                                <w:rStyle w:val="20"/>
                                <w:rFonts w:ascii="黑体-简" w:eastAsia="黑体-简" w:hAnsi="黑体-简" w:cs="黑体-简"/>
                                <w:b w:val="0"/>
                                <w:bCs/>
                                <w:color w:val="404040" w:themeColor="text1" w:themeTint="BF"/>
                                <w:sz w:val="24"/>
                              </w:rPr>
                              <w:t>6</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Pr>
                                <w:rStyle w:val="20"/>
                                <w:rFonts w:ascii="微软雅黑" w:eastAsia="微软雅黑" w:hAnsi="微软雅黑" w:cs="微软雅黑" w:hint="eastAsia"/>
                                <w:b w:val="0"/>
                                <w:bCs/>
                                <w:color w:val="404040" w:themeColor="text1" w:themeTint="BF"/>
                                <w:sz w:val="24"/>
                              </w:rPr>
                              <w:t>下</w:t>
                            </w:r>
                            <w:r>
                              <w:rPr>
                                <w:rStyle w:val="20"/>
                                <w:rFonts w:ascii="黑体-简" w:eastAsia="黑体-简" w:hAnsi="黑体-简" w:cs="黑体-简"/>
                                <w:b w:val="0"/>
                                <w:bCs/>
                                <w:color w:val="404040" w:themeColor="text1" w:themeTint="BF"/>
                                <w:sz w:val="24"/>
                              </w:rPr>
                              <w:t>）</w:t>
                            </w:r>
                          </w:p>
                          <w:p w14:paraId="73B07267" w14:textId="77777777" w:rsidR="00547D85" w:rsidRDefault="00547D85" w:rsidP="00547D85">
                            <w:pPr>
                              <w:autoSpaceDN w:val="0"/>
                              <w:spacing w:line="360" w:lineRule="auto"/>
                              <w:jc w:val="left"/>
                              <w:rPr>
                                <w:rStyle w:val="20"/>
                                <w:rFonts w:ascii="黑体-简" w:eastAsia="黑体-简" w:hAnsi="黑体-简" w:cs="黑体-简"/>
                                <w:b w:val="0"/>
                                <w:bCs/>
                                <w:color w:val="404040" w:themeColor="text1" w:themeTint="BF"/>
                                <w:sz w:val="24"/>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46A1D4C" id="_x0000_s1032" type="#_x0000_t202" style="position:absolute;left:0;text-align:left;margin-left:445.75pt;margin-top:11.3pt;width:124.85pt;height:34.2pt;z-index:25166489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zN2HAIAABYEAAAOAAAAZHJzL2Uyb0RvYy54bWysU9tu2zAMfR+wfxD0vjhJkzQ14hRdigwD&#10;ugvQ7gNkWbaFyaJGKbGzrx8lp1mwvQ2TAUE0qUPyHGpzP3SGHRV6Dbbgs8mUM2UlVNo2Bf/2sn+3&#10;5swHYSthwKqCn5Tn99u3bza9y9UcWjCVQkYg1ue9K3gbgsuzzMtWdcJPwClLzhqwE4FMbLIKRU/o&#10;ncnm0+kq6wErhyCV9/T3cXTybcKvayXDl7r2KjBTcKotpB3TXsY9225E3qBwrZbnMsQ/VNEJbSnp&#10;BepRBMEOqP+C6rRE8FCHiYQug7rWUqUeqJvZ9I9unlvhVOqFyPHuQpP/f7Dy8/ErMl0VfMGZFR1J&#10;9KKGwN7DwFaRnd75nIKeHYWFgX6TyqlT755AfvfMwq4VtlEPiNC3SlRU3SzezK6ujjg+gpT9J6go&#10;jTgESEBDjV2kjshghE4qnS7KxFJkTLlcL29vVpxJ8i1u6EvSZSJ/ve3Qhw8KOhYPBUdSPqGL45MP&#10;sRqRv4bEZBb22pikvrGsL/jdcr4c+wKjq+iMYR6bcmeQHQXNzz6t1Bp5rsM6HWiKje4Kvp7GdQ4y&#10;9kxD7HzkIAzlkPi+sFtCdSJeEMbhpMdEhxbwJ2c9DWbB/Y+DQMWZ+WiJ27vZgppnIRmL5e2cDLz2&#10;lNceYSVBFTxwNh53YZz+g0PdtJRpVNPCA+lR60RVFG6s6lw+DV9i8PxQ4nRf2ynq93Pe/gIAAP//&#10;AwBQSwMEFAAGAAgAAAAhADDsNnngAAAACgEAAA8AAABkcnMvZG93bnJldi54bWxMj8tOwzAQRfdI&#10;/IM1SGwq6iQqURoyqRASCxYFWvoBbmzigD2OYufB3+OuYDm6R/eeqXaLNWxSg+8cIaTrBJiixsmO&#10;WoTTx/NdAcwHQVIYRwrhR3nY1ddXlSilm+mgpmNoWSwhXwoEHUJfcu4brazwa9critmnG6wI8Rxa&#10;Lgcxx3JreJYkObeio7igRa+etGq+j6NFOLzo9xVt9nsj+ZR/nV7Ht7lYId7eLI8PwIJawh8MF/2o&#10;DnV0OruRpGcGodim9xFFyLIc2AVIN2kG7IywTRPgdcX/v1D/AgAA//8DAFBLAQItABQABgAIAAAA&#10;IQC2gziS/gAAAOEBAAATAAAAAAAAAAAAAAAAAAAAAABbQ29udGVudF9UeXBlc10ueG1sUEsBAi0A&#10;FAAGAAgAAAAhADj9If/WAAAAlAEAAAsAAAAAAAAAAAAAAAAALwEAAF9yZWxzLy5yZWxzUEsBAi0A&#10;FAAGAAgAAAAhAP17M3YcAgAAFgQAAA4AAAAAAAAAAAAAAAAALgIAAGRycy9lMm9Eb2MueG1sUEsB&#10;Ai0AFAAGAAgAAAAhADDsNnngAAAACgEAAA8AAAAAAAAAAAAAAAAAdgQAAGRycy9kb3ducmV2Lnht&#10;bFBLBQYAAAAABAAEAPMAAACDBQAAAAA=&#10;" filled="f" strokecolor="white">
                <v:textbox>
                  <w:txbxContent>
                    <w:p w14:paraId="402201EB" w14:textId="77777777" w:rsidR="00547D85" w:rsidRDefault="00547D85" w:rsidP="00547D85">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Pr>
                          <w:rStyle w:val="20"/>
                          <w:rFonts w:ascii="黑体-简" w:eastAsia="黑体-简" w:hAnsi="黑体-简" w:cs="黑体-简"/>
                          <w:b w:val="0"/>
                          <w:bCs/>
                          <w:color w:val="404040" w:themeColor="text1" w:themeTint="BF"/>
                          <w:sz w:val="24"/>
                        </w:rPr>
                        <w:t>6</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Pr>
                          <w:rStyle w:val="20"/>
                          <w:rFonts w:ascii="微软雅黑" w:eastAsia="微软雅黑" w:hAnsi="微软雅黑" w:cs="微软雅黑" w:hint="eastAsia"/>
                          <w:b w:val="0"/>
                          <w:bCs/>
                          <w:color w:val="404040" w:themeColor="text1" w:themeTint="BF"/>
                          <w:sz w:val="24"/>
                        </w:rPr>
                        <w:t>下</w:t>
                      </w:r>
                      <w:r>
                        <w:rPr>
                          <w:rStyle w:val="20"/>
                          <w:rFonts w:ascii="黑体-简" w:eastAsia="黑体-简" w:hAnsi="黑体-简" w:cs="黑体-简"/>
                          <w:b w:val="0"/>
                          <w:bCs/>
                          <w:color w:val="404040" w:themeColor="text1" w:themeTint="BF"/>
                          <w:sz w:val="24"/>
                        </w:rPr>
                        <w:t>）</w:t>
                      </w:r>
                    </w:p>
                    <w:p w14:paraId="73B07267" w14:textId="77777777" w:rsidR="00547D85" w:rsidRDefault="00547D85" w:rsidP="00547D85">
                      <w:pPr>
                        <w:autoSpaceDN w:val="0"/>
                        <w:spacing w:line="360" w:lineRule="auto"/>
                        <w:jc w:val="left"/>
                        <w:rPr>
                          <w:rStyle w:val="20"/>
                          <w:rFonts w:ascii="黑体-简" w:eastAsia="黑体-简" w:hAnsi="黑体-简" w:cs="黑体-简"/>
                          <w:b w:val="0"/>
                          <w:bCs/>
                          <w:color w:val="404040" w:themeColor="text1" w:themeTint="BF"/>
                          <w:sz w:val="24"/>
                        </w:rPr>
                      </w:pPr>
                    </w:p>
                  </w:txbxContent>
                </v:textbox>
                <w10:wrap anchorx="page" anchory="page"/>
              </v:shape>
            </w:pict>
          </mc:Fallback>
        </mc:AlternateContent>
      </w:r>
      <w:r w:rsidRPr="001E7B96">
        <w:rPr>
          <w:rFonts w:ascii="宋体" w:hAnsi="宋体" w:cs="宋体" w:hint="eastAsia"/>
          <w:color w:val="222222"/>
          <w:szCs w:val="21"/>
          <w:shd w:val="clear" w:color="auto" w:fill="FFFFFF"/>
        </w:rPr>
        <w:t>特色社会主义法律体系中具有重要地位，是一部固根本、稳预期、利长远的基础性法律，对推进全面依法治国、加快建设社会主义法治国家，对发展社会主义市场经济、巩固社会主义基本经济制度，对坚持以人民为中心的发展思想、依法维护人民权益、推动我国人权事业发展，对推进国家治理体系和治理能力现代化，都具有重大意义</w:t>
      </w:r>
      <w:r w:rsidR="007B1C14">
        <w:rPr>
          <w:rFonts w:ascii="宋体" w:hAnsi="宋体" w:cs="宋体" w:hint="eastAsia"/>
          <w:color w:val="222222"/>
          <w:szCs w:val="21"/>
          <w:shd w:val="clear" w:color="auto" w:fill="FFFFFF"/>
        </w:rPr>
        <w:t>。</w:t>
      </w:r>
      <w:hyperlink r:id="rId24" w:history="1">
        <w:r w:rsidR="007B1C14">
          <w:rPr>
            <w:rStyle w:val="a9"/>
            <w:rFonts w:ascii="����" w:hAnsi="����" w:hint="eastAsia"/>
            <w:szCs w:val="21"/>
            <w:shd w:val="clear" w:color="auto" w:fill="FFFFFF"/>
          </w:rPr>
          <w:t>【详细】</w:t>
        </w:r>
      </w:hyperlink>
    </w:p>
    <w:p w14:paraId="14E6E7D9" w14:textId="70F2C5D4" w:rsidR="002D03B5" w:rsidRPr="008D73EE" w:rsidRDefault="008D73EE">
      <w:pPr>
        <w:spacing w:line="360" w:lineRule="auto"/>
        <w:rPr>
          <w:rFonts w:ascii="宋体" w:eastAsia="宋体" w:hAnsi="宋体" w:cs="Times New Roman"/>
          <w:b/>
          <w:bCs/>
          <w:color w:val="C00000"/>
          <w:sz w:val="24"/>
        </w:rPr>
      </w:pPr>
      <w:r w:rsidRPr="008D73EE">
        <w:rPr>
          <w:rFonts w:ascii="宋体" w:eastAsia="宋体" w:hAnsi="宋体" w:cs="Times New Roman" w:hint="eastAsia"/>
          <w:b/>
          <w:bCs/>
          <w:color w:val="C00000"/>
          <w:sz w:val="24"/>
        </w:rPr>
        <w:t>为满足人民美好生活需要提供法律保障</w:t>
      </w:r>
    </w:p>
    <w:p w14:paraId="79592A7F" w14:textId="411B0107" w:rsidR="002D03B5" w:rsidRDefault="008D73EE">
      <w:pPr>
        <w:spacing w:line="360" w:lineRule="auto"/>
        <w:ind w:firstLineChars="200" w:firstLine="420"/>
        <w:rPr>
          <w:rStyle w:val="a8"/>
          <w:rFonts w:ascii="����" w:hAnsi="����"/>
          <w:color w:val="222222"/>
          <w:szCs w:val="21"/>
          <w:u w:val="none"/>
          <w:shd w:val="clear" w:color="auto" w:fill="FFFFFF"/>
        </w:rPr>
      </w:pPr>
      <w:r w:rsidRPr="008D73EE">
        <w:rPr>
          <w:rFonts w:ascii="����" w:hAnsi="����" w:hint="eastAsia"/>
          <w:szCs w:val="21"/>
          <w:shd w:val="clear" w:color="auto" w:fill="FFFFFF"/>
        </w:rPr>
        <w:t>民法典是新时代我国社会主义法治建设的重大成果。民法典以保护民事权利为出发点和落脚点，切实回应人民的法治需求，更好满足人民日益增长的美好生活需要。民法典在系统确认民事主体所广泛享有的各项权利的基础上，明确权利的行使规则，为权利实现提供有力保障。整个法典的制度和规则设计，充分体现以人民为中心的发展思想。民法典中关于财产权、人身权、人格权等的各项规定，将民事权利法定化、具体化，使其真正成为新时代保护人民民事权利的重要法律依据</w:t>
      </w:r>
      <w:r w:rsidR="007B1C14">
        <w:rPr>
          <w:rFonts w:ascii="����" w:hAnsi="����" w:hint="eastAsia"/>
          <w:szCs w:val="21"/>
          <w:shd w:val="clear" w:color="auto" w:fill="FFFFFF"/>
        </w:rPr>
        <w:t>。</w:t>
      </w:r>
      <w:hyperlink r:id="rId25" w:history="1">
        <w:r w:rsidR="007B1C14">
          <w:rPr>
            <w:rStyle w:val="a8"/>
            <w:rFonts w:ascii="����" w:hAnsi="����" w:hint="eastAsia"/>
            <w:szCs w:val="21"/>
            <w:shd w:val="clear" w:color="auto" w:fill="FFFFFF"/>
          </w:rPr>
          <w:t>【详细】</w:t>
        </w:r>
      </w:hyperlink>
    </w:p>
    <w:p w14:paraId="6CC052F4" w14:textId="77777777" w:rsidR="002D03B5" w:rsidRDefault="007B1C14">
      <w:pPr>
        <w:spacing w:line="360" w:lineRule="auto"/>
        <w:ind w:firstLineChars="1700" w:firstLine="3570"/>
        <w:rPr>
          <w:rStyle w:val="10"/>
          <w:rFonts w:ascii="方正兰亭黑Pro_GB18030" w:eastAsia="方正兰亭黑Pro_GB18030" w:hAnsi="方正兰亭黑Pro_GB18030" w:cs="方正兰亭黑Pro_GB18030"/>
          <w:color w:val="C00000"/>
          <w:sz w:val="32"/>
          <w:szCs w:val="32"/>
        </w:rPr>
      </w:pPr>
      <w:r>
        <w:rPr>
          <w:noProof/>
          <w:color w:val="C00000"/>
        </w:rPr>
        <w:drawing>
          <wp:anchor distT="0" distB="0" distL="114300" distR="114300" simplePos="0" relativeHeight="251651584" behindDoc="1" locked="0" layoutInCell="1" allowOverlap="1" wp14:anchorId="41EF8391" wp14:editId="5674DC51">
            <wp:simplePos x="0" y="0"/>
            <wp:positionH relativeFrom="column">
              <wp:posOffset>-601980</wp:posOffset>
            </wp:positionH>
            <wp:positionV relativeFrom="paragraph">
              <wp:posOffset>227330</wp:posOffset>
            </wp:positionV>
            <wp:extent cx="6524625" cy="365760"/>
            <wp:effectExtent l="0" t="0" r="0" b="0"/>
            <wp:wrapNone/>
            <wp:docPr id="15" name="图片 15" descr="文件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文件2"/>
                    <pic:cNvPicPr>
                      <a:picLocks noChangeAspect="1"/>
                    </pic:cNvPicPr>
                  </pic:nvPicPr>
                  <pic:blipFill>
                    <a:blip r:embed="rId14"/>
                    <a:stretch>
                      <a:fillRect/>
                    </a:stretch>
                  </pic:blipFill>
                  <pic:spPr>
                    <a:xfrm>
                      <a:off x="0" y="0"/>
                      <a:ext cx="6524625" cy="365760"/>
                    </a:xfrm>
                    <a:prstGeom prst="rect">
                      <a:avLst/>
                    </a:prstGeom>
                  </pic:spPr>
                </pic:pic>
              </a:graphicData>
            </a:graphic>
          </wp:anchor>
        </w:drawing>
      </w:r>
      <w:r>
        <w:rPr>
          <w:rStyle w:val="10"/>
          <w:rFonts w:ascii="方正兰亭黑Pro_GB18030" w:eastAsia="方正兰亭黑Pro_GB18030" w:hAnsi="方正兰亭黑Pro_GB18030" w:cs="方正兰亭黑Pro_GB18030" w:hint="eastAsia"/>
          <w:color w:val="C00000"/>
          <w:sz w:val="32"/>
          <w:szCs w:val="32"/>
        </w:rPr>
        <w:t>党务学习</w:t>
      </w:r>
    </w:p>
    <w:p w14:paraId="293B4E8E" w14:textId="7129B4CF" w:rsidR="002D03B5" w:rsidRPr="00C3192C" w:rsidRDefault="00FB62DF" w:rsidP="00C3192C">
      <w:pPr>
        <w:spacing w:beforeLines="100" w:before="312" w:line="360" w:lineRule="auto"/>
        <w:rPr>
          <w:rFonts w:ascii="宋体" w:eastAsia="宋体" w:hAnsi="宋体" w:cs="Times New Roman"/>
          <w:b/>
          <w:bCs/>
          <w:color w:val="C00000"/>
          <w:sz w:val="24"/>
        </w:rPr>
      </w:pPr>
      <w:r w:rsidRPr="00FB62DF">
        <w:rPr>
          <w:rFonts w:ascii="宋体" w:eastAsia="宋体" w:hAnsi="宋体" w:cs="Times New Roman" w:hint="eastAsia"/>
          <w:b/>
          <w:bCs/>
          <w:color w:val="C00000"/>
          <w:sz w:val="24"/>
        </w:rPr>
        <w:t>哪些情况下需要延长预备期？</w:t>
      </w:r>
    </w:p>
    <w:p w14:paraId="5772671B" w14:textId="77777777" w:rsidR="00FB62DF" w:rsidRPr="00FB62DF" w:rsidRDefault="00FB62DF" w:rsidP="00FB62DF">
      <w:pPr>
        <w:spacing w:line="360" w:lineRule="auto"/>
        <w:ind w:firstLineChars="200" w:firstLine="420"/>
        <w:rPr>
          <w:rFonts w:ascii="����" w:hAnsi="����"/>
          <w:color w:val="222222"/>
          <w:szCs w:val="21"/>
          <w:shd w:val="clear" w:color="auto" w:fill="FFFFFF"/>
        </w:rPr>
      </w:pPr>
      <w:r w:rsidRPr="00FB62DF">
        <w:rPr>
          <w:rFonts w:ascii="����" w:hAnsi="����" w:hint="eastAsia"/>
          <w:color w:val="222222"/>
          <w:szCs w:val="21"/>
          <w:shd w:val="clear" w:color="auto" w:fill="FFFFFF"/>
        </w:rPr>
        <w:t>预备党员预备期满后，仍不完全具备党员条件时，需要延长预备期继续进行考察和教育的，一般有以下几种情况：</w:t>
      </w:r>
    </w:p>
    <w:p w14:paraId="5AEA5511" w14:textId="2E7F88D2" w:rsidR="00FB62DF" w:rsidRPr="00FB62DF" w:rsidRDefault="00FB62DF" w:rsidP="00FB62DF">
      <w:pPr>
        <w:spacing w:line="360" w:lineRule="auto"/>
        <w:ind w:firstLineChars="200" w:firstLine="420"/>
        <w:rPr>
          <w:rFonts w:ascii="����" w:hAnsi="����"/>
          <w:color w:val="222222"/>
          <w:szCs w:val="21"/>
          <w:shd w:val="clear" w:color="auto" w:fill="FFFFFF"/>
        </w:rPr>
      </w:pPr>
      <w:r>
        <w:rPr>
          <w:rFonts w:ascii="����" w:hAnsi="����" w:hint="eastAsia"/>
          <w:color w:val="222222"/>
          <w:szCs w:val="21"/>
          <w:shd w:val="clear" w:color="auto" w:fill="FFFFFF"/>
        </w:rPr>
        <w:t>（</w:t>
      </w:r>
      <w:r>
        <w:rPr>
          <w:rFonts w:ascii="����" w:hAnsi="����" w:hint="eastAsia"/>
          <w:color w:val="222222"/>
          <w:szCs w:val="21"/>
          <w:shd w:val="clear" w:color="auto" w:fill="FFFFFF"/>
        </w:rPr>
        <w:t>1</w:t>
      </w:r>
      <w:r>
        <w:rPr>
          <w:rFonts w:ascii="����" w:hAnsi="����" w:hint="eastAsia"/>
          <w:color w:val="222222"/>
          <w:szCs w:val="21"/>
          <w:shd w:val="clear" w:color="auto" w:fill="FFFFFF"/>
        </w:rPr>
        <w:t>）</w:t>
      </w:r>
      <w:r w:rsidRPr="00FB62DF">
        <w:rPr>
          <w:rFonts w:ascii="����" w:hAnsi="����" w:hint="eastAsia"/>
          <w:color w:val="222222"/>
          <w:szCs w:val="21"/>
          <w:shd w:val="clear" w:color="auto" w:fill="FFFFFF"/>
        </w:rPr>
        <w:t>入党时有某些缺点，在预备期间转变不明显，不完全具备党员条件，但本人愿意继续接受党组织的教育和考察，决心按照党员标准去做的；</w:t>
      </w:r>
    </w:p>
    <w:p w14:paraId="6ACE5A58" w14:textId="249461B8" w:rsidR="00FB62DF" w:rsidRPr="00FB62DF" w:rsidRDefault="00FB62DF" w:rsidP="00FB62DF">
      <w:pPr>
        <w:spacing w:line="360" w:lineRule="auto"/>
        <w:ind w:firstLineChars="200" w:firstLine="420"/>
        <w:rPr>
          <w:rFonts w:ascii="����" w:hAnsi="����"/>
          <w:color w:val="222222"/>
          <w:szCs w:val="21"/>
          <w:shd w:val="clear" w:color="auto" w:fill="FFFFFF"/>
        </w:rPr>
      </w:pPr>
      <w:r>
        <w:rPr>
          <w:rFonts w:ascii="����" w:hAnsi="����" w:hint="eastAsia"/>
          <w:color w:val="222222"/>
          <w:szCs w:val="21"/>
          <w:shd w:val="clear" w:color="auto" w:fill="FFFFFF"/>
        </w:rPr>
        <w:t>（</w:t>
      </w:r>
      <w:r>
        <w:rPr>
          <w:rFonts w:ascii="����" w:hAnsi="����" w:hint="eastAsia"/>
          <w:color w:val="222222"/>
          <w:szCs w:val="21"/>
          <w:shd w:val="clear" w:color="auto" w:fill="FFFFFF"/>
        </w:rPr>
        <w:t>2</w:t>
      </w:r>
      <w:r>
        <w:rPr>
          <w:rFonts w:ascii="����" w:hAnsi="����" w:hint="eastAsia"/>
          <w:color w:val="222222"/>
          <w:szCs w:val="21"/>
          <w:shd w:val="clear" w:color="auto" w:fill="FFFFFF"/>
        </w:rPr>
        <w:t>）</w:t>
      </w:r>
      <w:r w:rsidRPr="00FB62DF">
        <w:rPr>
          <w:rFonts w:ascii="����" w:hAnsi="����" w:hint="eastAsia"/>
          <w:color w:val="222222"/>
          <w:szCs w:val="21"/>
          <w:shd w:val="clear" w:color="auto" w:fill="FFFFFF"/>
        </w:rPr>
        <w:t>入党时基本具备党员条件，但入党后不能严格要求自己，在思想、工作、学习等方面出现一些缺点，经党组织指出后，愿意改正的；</w:t>
      </w:r>
    </w:p>
    <w:p w14:paraId="096CD4C3" w14:textId="6D851192" w:rsidR="00FB62DF" w:rsidRPr="00FB62DF" w:rsidRDefault="00FB62DF" w:rsidP="00FB62DF">
      <w:pPr>
        <w:spacing w:line="360" w:lineRule="auto"/>
        <w:ind w:firstLineChars="200" w:firstLine="420"/>
        <w:rPr>
          <w:rFonts w:ascii="����" w:hAnsi="����"/>
          <w:color w:val="222222"/>
          <w:szCs w:val="21"/>
          <w:shd w:val="clear" w:color="auto" w:fill="FFFFFF"/>
        </w:rPr>
      </w:pPr>
      <w:r>
        <w:rPr>
          <w:rFonts w:ascii="����" w:hAnsi="����" w:hint="eastAsia"/>
          <w:color w:val="222222"/>
          <w:szCs w:val="21"/>
          <w:shd w:val="clear" w:color="auto" w:fill="FFFFFF"/>
        </w:rPr>
        <w:t>（</w:t>
      </w:r>
      <w:r>
        <w:rPr>
          <w:rFonts w:ascii="����" w:hAnsi="����" w:hint="eastAsia"/>
          <w:color w:val="222222"/>
          <w:szCs w:val="21"/>
          <w:shd w:val="clear" w:color="auto" w:fill="FFFFFF"/>
        </w:rPr>
        <w:t>3</w:t>
      </w:r>
      <w:r>
        <w:rPr>
          <w:rFonts w:ascii="����" w:hAnsi="����" w:hint="eastAsia"/>
          <w:color w:val="222222"/>
          <w:szCs w:val="21"/>
          <w:shd w:val="clear" w:color="auto" w:fill="FFFFFF"/>
        </w:rPr>
        <w:t>）</w:t>
      </w:r>
      <w:r w:rsidRPr="00FB62DF">
        <w:rPr>
          <w:rFonts w:ascii="����" w:hAnsi="����" w:hint="eastAsia"/>
          <w:color w:val="222222"/>
          <w:szCs w:val="21"/>
          <w:shd w:val="clear" w:color="auto" w:fill="FFFFFF"/>
        </w:rPr>
        <w:t>入党后犯了一般性错误，本人检查认识深刻，下决心改正错误的；</w:t>
      </w:r>
    </w:p>
    <w:p w14:paraId="267373D1" w14:textId="77777777" w:rsidR="002E0A8E" w:rsidRDefault="00FB62DF" w:rsidP="002E0A8E">
      <w:pPr>
        <w:spacing w:line="360" w:lineRule="auto"/>
        <w:ind w:firstLineChars="200" w:firstLine="420"/>
        <w:rPr>
          <w:rFonts w:ascii="����" w:hAnsi="����"/>
          <w:color w:val="222222"/>
          <w:szCs w:val="21"/>
          <w:shd w:val="clear" w:color="auto" w:fill="FFFFFF"/>
        </w:rPr>
      </w:pPr>
      <w:r>
        <w:rPr>
          <w:rFonts w:ascii="����" w:hAnsi="����" w:hint="eastAsia"/>
          <w:color w:val="222222"/>
          <w:szCs w:val="21"/>
          <w:shd w:val="clear" w:color="auto" w:fill="FFFFFF"/>
        </w:rPr>
        <w:t>（</w:t>
      </w:r>
      <w:r>
        <w:rPr>
          <w:rFonts w:ascii="����" w:hAnsi="����" w:hint="eastAsia"/>
          <w:color w:val="222222"/>
          <w:szCs w:val="21"/>
          <w:shd w:val="clear" w:color="auto" w:fill="FFFFFF"/>
        </w:rPr>
        <w:t>4</w:t>
      </w:r>
      <w:r>
        <w:rPr>
          <w:rFonts w:ascii="����" w:hAnsi="����" w:hint="eastAsia"/>
          <w:color w:val="222222"/>
          <w:szCs w:val="21"/>
          <w:shd w:val="clear" w:color="auto" w:fill="FFFFFF"/>
        </w:rPr>
        <w:t>）</w:t>
      </w:r>
      <w:r w:rsidRPr="00FB62DF">
        <w:rPr>
          <w:rFonts w:ascii="����" w:hAnsi="����" w:hint="eastAsia"/>
          <w:color w:val="222222"/>
          <w:szCs w:val="21"/>
          <w:shd w:val="clear" w:color="auto" w:fill="FFFFFF"/>
        </w:rPr>
        <w:t>入党后虽然一般表现尚好，但政治素质较差，党组织认为应该继续进行教育和考察的。</w:t>
      </w:r>
    </w:p>
    <w:p w14:paraId="7698B8BA" w14:textId="38E0E30E" w:rsidR="000B198F" w:rsidRDefault="00FB62DF" w:rsidP="002E0A8E">
      <w:pPr>
        <w:spacing w:line="360" w:lineRule="auto"/>
        <w:ind w:firstLineChars="200" w:firstLine="420"/>
        <w:rPr>
          <w:rFonts w:ascii="����" w:hAnsi="����"/>
          <w:color w:val="222222"/>
          <w:szCs w:val="21"/>
          <w:shd w:val="clear" w:color="auto" w:fill="FFFFFF"/>
        </w:rPr>
      </w:pPr>
      <w:r w:rsidRPr="00FB62DF">
        <w:rPr>
          <w:rFonts w:ascii="����" w:hAnsi="����" w:hint="eastAsia"/>
          <w:color w:val="222222"/>
          <w:szCs w:val="21"/>
          <w:shd w:val="clear" w:color="auto" w:fill="FFFFFF"/>
        </w:rPr>
        <w:t>延长预备党员的预备期，</w:t>
      </w:r>
      <w:proofErr w:type="gramStart"/>
      <w:r w:rsidRPr="00FB62DF">
        <w:rPr>
          <w:rFonts w:ascii="����" w:hAnsi="����" w:hint="eastAsia"/>
          <w:color w:val="222222"/>
          <w:szCs w:val="21"/>
          <w:shd w:val="clear" w:color="auto" w:fill="FFFFFF"/>
        </w:rPr>
        <w:t>同取消</w:t>
      </w:r>
      <w:proofErr w:type="gramEnd"/>
      <w:r w:rsidRPr="00FB62DF">
        <w:rPr>
          <w:rFonts w:ascii="����" w:hAnsi="����" w:hint="eastAsia"/>
          <w:color w:val="222222"/>
          <w:szCs w:val="21"/>
          <w:shd w:val="clear" w:color="auto" w:fill="FFFFFF"/>
        </w:rPr>
        <w:t>预备党员资格一样，都不是党的纪律处分，但必须经支部大会讨论通过，并报上级党组织批准。</w:t>
      </w:r>
      <w:r w:rsidR="000B198F">
        <w:rPr>
          <w:rFonts w:ascii="����" w:hAnsi="����" w:hint="eastAsia"/>
          <w:color w:val="222222"/>
          <w:szCs w:val="21"/>
          <w:shd w:val="clear" w:color="auto" w:fill="FFFFFF"/>
        </w:rPr>
        <w:t>（</w:t>
      </w:r>
      <w:r w:rsidR="000B198F" w:rsidRPr="000B198F">
        <w:rPr>
          <w:rFonts w:ascii="����" w:hAnsi="����" w:hint="eastAsia"/>
          <w:color w:val="222222"/>
          <w:szCs w:val="21"/>
          <w:shd w:val="clear" w:color="auto" w:fill="FFFFFF"/>
        </w:rPr>
        <w:t>来源：共产党员网</w:t>
      </w:r>
      <w:r w:rsidR="000B198F">
        <w:rPr>
          <w:rFonts w:ascii="����" w:hAnsi="����" w:hint="eastAsia"/>
          <w:color w:val="222222"/>
          <w:szCs w:val="21"/>
          <w:shd w:val="clear" w:color="auto" w:fill="FFFFFF"/>
        </w:rPr>
        <w:t>）</w:t>
      </w:r>
    </w:p>
    <w:p w14:paraId="0C99D503" w14:textId="34AA9BDC" w:rsidR="002E0A8E" w:rsidRDefault="002E0A8E" w:rsidP="002E0A8E">
      <w:pPr>
        <w:spacing w:line="360" w:lineRule="auto"/>
        <w:rPr>
          <w:rFonts w:ascii="宋体" w:eastAsia="宋体" w:hAnsi="宋体" w:cs="Times New Roman"/>
          <w:b/>
          <w:bCs/>
          <w:color w:val="C00000"/>
          <w:sz w:val="24"/>
        </w:rPr>
      </w:pPr>
      <w:r w:rsidRPr="002E0A8E">
        <w:rPr>
          <w:rFonts w:ascii="宋体" w:eastAsia="宋体" w:hAnsi="宋体" w:cs="Times New Roman" w:hint="eastAsia"/>
          <w:b/>
          <w:bCs/>
          <w:color w:val="C00000"/>
          <w:sz w:val="24"/>
        </w:rPr>
        <w:t>预备党员写转正申请应注意</w:t>
      </w:r>
      <w:r w:rsidR="00185689">
        <w:rPr>
          <w:rFonts w:ascii="宋体" w:eastAsia="宋体" w:hAnsi="宋体" w:cs="Times New Roman" w:hint="eastAsia"/>
          <w:b/>
          <w:bCs/>
          <w:color w:val="C00000"/>
          <w:sz w:val="24"/>
        </w:rPr>
        <w:t>什么</w:t>
      </w:r>
      <w:r w:rsidRPr="002E0A8E">
        <w:rPr>
          <w:rFonts w:ascii="宋体" w:eastAsia="宋体" w:hAnsi="宋体" w:cs="Times New Roman" w:hint="eastAsia"/>
          <w:b/>
          <w:bCs/>
          <w:color w:val="C00000"/>
          <w:sz w:val="24"/>
        </w:rPr>
        <w:t>？</w:t>
      </w:r>
    </w:p>
    <w:p w14:paraId="474E372B" w14:textId="77777777" w:rsidR="002E0A8E" w:rsidRPr="002E0A8E" w:rsidRDefault="002E0A8E" w:rsidP="002E0A8E">
      <w:pPr>
        <w:spacing w:line="360" w:lineRule="auto"/>
        <w:ind w:firstLineChars="200" w:firstLine="420"/>
        <w:rPr>
          <w:rFonts w:ascii="����" w:hAnsi="����"/>
          <w:color w:val="222222"/>
          <w:szCs w:val="21"/>
          <w:shd w:val="clear" w:color="auto" w:fill="FFFFFF"/>
        </w:rPr>
      </w:pPr>
      <w:r w:rsidRPr="002E0A8E">
        <w:rPr>
          <w:rFonts w:ascii="����" w:hAnsi="����" w:hint="eastAsia"/>
          <w:color w:val="222222"/>
          <w:szCs w:val="21"/>
          <w:shd w:val="clear" w:color="auto" w:fill="FFFFFF"/>
        </w:rPr>
        <w:t>预备党员预备期满时，应主动向所在党组织提出转为正式党员的书面申请。凡是自己能写的，应该自己动手写；自己确实不能写的，可以口述，请人代写，但要有本人签名或盖章。</w:t>
      </w:r>
    </w:p>
    <w:p w14:paraId="1EA75599" w14:textId="10DBA35A" w:rsidR="002E0A8E" w:rsidRPr="002E0A8E" w:rsidRDefault="002E0A8E" w:rsidP="002E0A8E">
      <w:pPr>
        <w:spacing w:line="360" w:lineRule="auto"/>
        <w:ind w:firstLineChars="200" w:firstLine="420"/>
        <w:rPr>
          <w:rFonts w:ascii="����" w:hAnsi="����"/>
          <w:color w:val="222222"/>
          <w:szCs w:val="21"/>
          <w:shd w:val="clear" w:color="auto" w:fill="FFFFFF"/>
        </w:rPr>
      </w:pPr>
      <w:r w:rsidRPr="002E0A8E">
        <w:rPr>
          <w:rFonts w:ascii="����" w:hAnsi="����" w:hint="eastAsia"/>
          <w:color w:val="222222"/>
          <w:szCs w:val="21"/>
          <w:shd w:val="clear" w:color="auto" w:fill="FFFFFF"/>
        </w:rPr>
        <w:t>要求预备党员本人主动向党组织提出书面转正申请，这是因为转正对一个预备党员来说，是郑重向</w:t>
      </w:r>
      <w:proofErr w:type="gramStart"/>
      <w:r w:rsidRPr="002E0A8E">
        <w:rPr>
          <w:rFonts w:ascii="����" w:hAnsi="����" w:hint="eastAsia"/>
          <w:color w:val="222222"/>
          <w:szCs w:val="21"/>
          <w:shd w:val="clear" w:color="auto" w:fill="FFFFFF"/>
        </w:rPr>
        <w:t>党表明</w:t>
      </w:r>
      <w:proofErr w:type="gramEnd"/>
      <w:r w:rsidRPr="002E0A8E">
        <w:rPr>
          <w:rFonts w:ascii="����" w:hAnsi="����" w:hint="eastAsia"/>
          <w:color w:val="222222"/>
          <w:szCs w:val="21"/>
          <w:shd w:val="clear" w:color="auto" w:fill="FFFFFF"/>
        </w:rPr>
        <w:t>愿意承担一名正式党员必须承担的义务，为共产主义事业奋斗终身，随时准</w:t>
      </w:r>
      <w:r w:rsidRPr="002E0A8E">
        <w:rPr>
          <w:rFonts w:ascii="����" w:hAnsi="����" w:hint="eastAsia"/>
          <w:color w:val="222222"/>
          <w:szCs w:val="21"/>
          <w:shd w:val="clear" w:color="auto" w:fill="FFFFFF"/>
        </w:rPr>
        <w:lastRenderedPageBreak/>
        <w:t>备为了党和人民的利益而贡献自己的一切，这必须是真心实意、自觉自愿的，不能有半点虚伪和强迫。同时，也是党组织对预备党员进行党的观念、组织观念教育和考察的重要内容。</w:t>
      </w:r>
    </w:p>
    <w:p w14:paraId="4BF0063D" w14:textId="53F714DD" w:rsidR="002D03B5" w:rsidRDefault="002E0A8E" w:rsidP="002E0A8E">
      <w:pPr>
        <w:spacing w:line="360" w:lineRule="auto"/>
        <w:ind w:firstLineChars="200" w:firstLine="420"/>
        <w:rPr>
          <w:rStyle w:val="10"/>
          <w:rFonts w:ascii="����" w:hAnsi="����"/>
          <w:b w:val="0"/>
          <w:color w:val="222222"/>
          <w:kern w:val="2"/>
          <w:sz w:val="21"/>
          <w:szCs w:val="21"/>
          <w:shd w:val="clear" w:color="auto" w:fill="FFFFFF"/>
        </w:rPr>
      </w:pPr>
      <w:r w:rsidRPr="002E0A8E">
        <w:rPr>
          <w:rFonts w:ascii="����" w:hAnsi="����" w:hint="eastAsia"/>
          <w:color w:val="222222"/>
          <w:szCs w:val="21"/>
          <w:shd w:val="clear" w:color="auto" w:fill="FFFFFF"/>
        </w:rPr>
        <w:t>预备党员在转正申请中，应当通过回顾总结在预备期间的表现，对照党员标准检查自己，肯定成绩和进步，找出差距和今后的努力方向，表明自己的决心。对于入党时应向而未向党组织说明的问题，或在预备期间发生的应向党组织说明的问题，应在转正申请中写清楚。转正申请要实事求是，不能为了按期转正而文过饰非，掩盖缺点和不足。</w:t>
      </w:r>
      <w:r w:rsidR="005A440B">
        <w:rPr>
          <w:rFonts w:ascii="����" w:hAnsi="����" w:hint="eastAsia"/>
          <w:color w:val="222222"/>
          <w:szCs w:val="21"/>
          <w:shd w:val="clear" w:color="auto" w:fill="FFFFFF"/>
        </w:rPr>
        <w:t>（</w:t>
      </w:r>
      <w:r w:rsidR="005A440B" w:rsidRPr="005A440B">
        <w:rPr>
          <w:rFonts w:ascii="����" w:hAnsi="����" w:hint="eastAsia"/>
          <w:color w:val="222222"/>
          <w:szCs w:val="21"/>
          <w:shd w:val="clear" w:color="auto" w:fill="FFFFFF"/>
        </w:rPr>
        <w:t>来源：共产党员网</w:t>
      </w:r>
      <w:r w:rsidR="005A440B">
        <w:rPr>
          <w:rFonts w:ascii="����" w:hAnsi="����" w:hint="eastAsia"/>
          <w:color w:val="222222"/>
          <w:szCs w:val="21"/>
          <w:shd w:val="clear" w:color="auto" w:fill="FFFFFF"/>
        </w:rPr>
        <w:t>）</w:t>
      </w:r>
      <w:r w:rsidR="00465E35">
        <w:rPr>
          <w:noProof/>
          <w:sz w:val="48"/>
          <w:szCs w:val="48"/>
        </w:rPr>
        <mc:AlternateContent>
          <mc:Choice Requires="wps">
            <w:drawing>
              <wp:anchor distT="0" distB="0" distL="114300" distR="114300" simplePos="0" relativeHeight="251659776" behindDoc="0" locked="0" layoutInCell="1" allowOverlap="1" wp14:anchorId="6DE33ED5" wp14:editId="5C34F327">
                <wp:simplePos x="0" y="0"/>
                <wp:positionH relativeFrom="page">
                  <wp:posOffset>5655310</wp:posOffset>
                </wp:positionH>
                <wp:positionV relativeFrom="page">
                  <wp:posOffset>146685</wp:posOffset>
                </wp:positionV>
                <wp:extent cx="1585736" cy="434340"/>
                <wp:effectExtent l="0" t="0" r="14605" b="2286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736" cy="434340"/>
                        </a:xfrm>
                        <a:prstGeom prst="rect">
                          <a:avLst/>
                        </a:prstGeom>
                        <a:noFill/>
                        <a:ln w="9525">
                          <a:solidFill>
                            <a:srgbClr val="FFFFFF"/>
                          </a:solidFill>
                          <a:miter lim="800000"/>
                        </a:ln>
                      </wps:spPr>
                      <wps:txbx>
                        <w:txbxContent>
                          <w:p w14:paraId="1A31A460" w14:textId="6DA6F1B4" w:rsidR="00465E35" w:rsidRDefault="00465E35" w:rsidP="00465E35">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sidR="00D63801">
                              <w:rPr>
                                <w:rStyle w:val="20"/>
                                <w:rFonts w:ascii="黑体-简" w:eastAsia="黑体-简" w:hAnsi="黑体-简" w:cs="黑体-简"/>
                                <w:b w:val="0"/>
                                <w:bCs/>
                                <w:color w:val="404040" w:themeColor="text1" w:themeTint="BF"/>
                                <w:sz w:val="24"/>
                              </w:rPr>
                              <w:t>6</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sidR="00F75454">
                              <w:rPr>
                                <w:rStyle w:val="20"/>
                                <w:rFonts w:ascii="微软雅黑" w:eastAsia="微软雅黑" w:hAnsi="微软雅黑" w:cs="微软雅黑" w:hint="eastAsia"/>
                                <w:b w:val="0"/>
                                <w:bCs/>
                                <w:color w:val="404040" w:themeColor="text1" w:themeTint="BF"/>
                                <w:sz w:val="24"/>
                              </w:rPr>
                              <w:t>下</w:t>
                            </w:r>
                            <w:r>
                              <w:rPr>
                                <w:rStyle w:val="20"/>
                                <w:rFonts w:ascii="黑体-简" w:eastAsia="黑体-简" w:hAnsi="黑体-简" w:cs="黑体-简"/>
                                <w:b w:val="0"/>
                                <w:bCs/>
                                <w:color w:val="404040" w:themeColor="text1" w:themeTint="BF"/>
                                <w:sz w:val="24"/>
                              </w:rPr>
                              <w:t>）</w:t>
                            </w:r>
                          </w:p>
                          <w:p w14:paraId="7D7BC133" w14:textId="77777777" w:rsidR="00465E35" w:rsidRDefault="00465E35" w:rsidP="00465E35">
                            <w:pPr>
                              <w:autoSpaceDN w:val="0"/>
                              <w:spacing w:line="360" w:lineRule="auto"/>
                              <w:jc w:val="left"/>
                              <w:rPr>
                                <w:rStyle w:val="20"/>
                                <w:rFonts w:ascii="黑体-简" w:eastAsia="黑体-简" w:hAnsi="黑体-简" w:cs="黑体-简"/>
                                <w:b w:val="0"/>
                                <w:bCs/>
                                <w:color w:val="404040" w:themeColor="text1" w:themeTint="BF"/>
                                <w:sz w:val="24"/>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6DE33ED5" id="_x0000_s1033" type="#_x0000_t202" style="position:absolute;left:0;text-align:left;margin-left:445.3pt;margin-top:11.55pt;width:124.85pt;height:34.2pt;z-index:25165977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C6MGwIAABYEAAAOAAAAZHJzL2Uyb0RvYy54bWysU9uO2yAQfa/Uf0C8N06yua0VZ7XNKlWl&#10;7UXa7QdgjGNUzNCBxE6/vgNO0qh9q4olBJ7hMOecYf3Qt4YdFXoNtuCT0ZgzZSVU2u4L/u11927F&#10;mQ/CVsKAVQU/Kc8fNm/frDuXqyk0YCqFjECszztX8CYEl2eZl41qhR+BU5aCNWArAm1xn1UoOkJv&#10;TTYdjxdZB1g5BKm8p79PQ5BvEn5dKxm+1LVXgZmCU20hzZjmMs7ZZi3yPQrXaHkuQ/xDFa3Qli69&#10;Qj2JINgB9V9QrZYIHuowktBmUNdaqsSB2EzGf7B5aYRTiQuJ491VJv//YOXn41dkuiLvOLOiJYte&#10;VR/Ye+jZIqrTOZ9T0oujtNDT75gZmXr3DPK7Zxa2jbB79YgIXaNERdVN4sns5uiA4yNI2X2Ciq4R&#10;hwAJqK+xjYAkBiN0cul0dSaWIuOV89V8ebfgTFJsdkdfsi4T+eW0Qx8+KGhZXBQcyfmELo7PPsRq&#10;RH5JiZdZ2GljkvvGsq7g9/PpfOAFRlcxmEjivtwaZEdB/bNLI1Ej+rdprQ7UxUa3BV+N4zgnGXuW&#10;ITIfNAh92Se9lxd1S6hOpAvC0Jz0mGjRAP7krKPGLLj/cRCoODMfLWl7P5kReRbSZjZfTmmDt5Hy&#10;NiKsJKiCB86G5TYM3X9wqPcN3TS4aeGR/Kh1kioaN1R1Lp+aLyl4fiixu2/3Kev3c978AgAA//8D&#10;AFBLAwQUAAYACAAAACEA7fY90eEAAAAKAQAADwAAAGRycy9kb3ducmV2LnhtbEyPy07DMBBF90j8&#10;gzVIbCpqpy1RGjKpEBILFgVa+gFubOJAPI5i58Hf465gObpH954pdrNt2ah73zhCSJYCmKbKqYZq&#10;hNPH810GzAdJSraONMKP9rArr68KmSs30UGPx1CzWEI+lwgmhC7n3FdGW+mXrtMUs0/XWxni2ddc&#10;9XKK5bblKyFSbmVDccHITj8ZXX0fB4tweDHvC9rs963iY/p1eh3epmyBeHszPz4AC3oOfzBc9KM6&#10;lNHp7AZSnrUI2VakEUVYrRNgFyDZiDWwM8I2uQdeFvz/C+UvAAAA//8DAFBLAQItABQABgAIAAAA&#10;IQC2gziS/gAAAOEBAAATAAAAAAAAAAAAAAAAAAAAAABbQ29udGVudF9UeXBlc10ueG1sUEsBAi0A&#10;FAAGAAgAAAAhADj9If/WAAAAlAEAAAsAAAAAAAAAAAAAAAAALwEAAF9yZWxzLy5yZWxzUEsBAi0A&#10;FAAGAAgAAAAhAFukLowbAgAAFgQAAA4AAAAAAAAAAAAAAAAALgIAAGRycy9lMm9Eb2MueG1sUEsB&#10;Ai0AFAAGAAgAAAAhAO32PdHhAAAACgEAAA8AAAAAAAAAAAAAAAAAdQQAAGRycy9kb3ducmV2Lnht&#10;bFBLBQYAAAAABAAEAPMAAACDBQAAAAA=&#10;" filled="f" strokecolor="white">
                <v:textbox>
                  <w:txbxContent>
                    <w:p w14:paraId="1A31A460" w14:textId="6DA6F1B4" w:rsidR="00465E35" w:rsidRDefault="00465E35" w:rsidP="00465E35">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sidR="00D63801">
                        <w:rPr>
                          <w:rStyle w:val="20"/>
                          <w:rFonts w:ascii="黑体-简" w:eastAsia="黑体-简" w:hAnsi="黑体-简" w:cs="黑体-简"/>
                          <w:b w:val="0"/>
                          <w:bCs/>
                          <w:color w:val="404040" w:themeColor="text1" w:themeTint="BF"/>
                          <w:sz w:val="24"/>
                        </w:rPr>
                        <w:t>6</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sidR="00F75454">
                        <w:rPr>
                          <w:rStyle w:val="20"/>
                          <w:rFonts w:ascii="微软雅黑" w:eastAsia="微软雅黑" w:hAnsi="微软雅黑" w:cs="微软雅黑" w:hint="eastAsia"/>
                          <w:b w:val="0"/>
                          <w:bCs/>
                          <w:color w:val="404040" w:themeColor="text1" w:themeTint="BF"/>
                          <w:sz w:val="24"/>
                        </w:rPr>
                        <w:t>下</w:t>
                      </w:r>
                      <w:r>
                        <w:rPr>
                          <w:rStyle w:val="20"/>
                          <w:rFonts w:ascii="黑体-简" w:eastAsia="黑体-简" w:hAnsi="黑体-简" w:cs="黑体-简"/>
                          <w:b w:val="0"/>
                          <w:bCs/>
                          <w:color w:val="404040" w:themeColor="text1" w:themeTint="BF"/>
                          <w:sz w:val="24"/>
                        </w:rPr>
                        <w:t>）</w:t>
                      </w:r>
                    </w:p>
                    <w:p w14:paraId="7D7BC133" w14:textId="77777777" w:rsidR="00465E35" w:rsidRDefault="00465E35" w:rsidP="00465E35">
                      <w:pPr>
                        <w:autoSpaceDN w:val="0"/>
                        <w:spacing w:line="360" w:lineRule="auto"/>
                        <w:jc w:val="left"/>
                        <w:rPr>
                          <w:rStyle w:val="20"/>
                          <w:rFonts w:ascii="黑体-简" w:eastAsia="黑体-简" w:hAnsi="黑体-简" w:cs="黑体-简"/>
                          <w:b w:val="0"/>
                          <w:bCs/>
                          <w:color w:val="404040" w:themeColor="text1" w:themeTint="BF"/>
                          <w:sz w:val="24"/>
                        </w:rPr>
                      </w:pPr>
                    </w:p>
                  </w:txbxContent>
                </v:textbox>
                <w10:wrap anchorx="page" anchory="page"/>
              </v:shape>
            </w:pict>
          </mc:Fallback>
        </mc:AlternateContent>
      </w:r>
    </w:p>
    <w:p w14:paraId="522C2841" w14:textId="77777777" w:rsidR="002D03B5" w:rsidRDefault="007B1C14">
      <w:pPr>
        <w:spacing w:line="360" w:lineRule="auto"/>
        <w:jc w:val="center"/>
        <w:rPr>
          <w:rStyle w:val="10"/>
          <w:rFonts w:ascii="方正兰亭黑Pro_GB18030" w:eastAsia="方正兰亭黑Pro_GB18030" w:hAnsi="方正兰亭黑Pro_GB18030" w:cs="方正兰亭黑Pro_GB18030"/>
          <w:color w:val="C00000"/>
          <w:sz w:val="32"/>
          <w:szCs w:val="32"/>
        </w:rPr>
      </w:pPr>
      <w:r>
        <w:rPr>
          <w:noProof/>
          <w:color w:val="C00000"/>
        </w:rPr>
        <w:drawing>
          <wp:anchor distT="0" distB="0" distL="114300" distR="114300" simplePos="0" relativeHeight="251662848" behindDoc="1" locked="0" layoutInCell="1" allowOverlap="1" wp14:anchorId="6E9D2B85" wp14:editId="2A24C26E">
            <wp:simplePos x="0" y="0"/>
            <wp:positionH relativeFrom="column">
              <wp:posOffset>-601980</wp:posOffset>
            </wp:positionH>
            <wp:positionV relativeFrom="paragraph">
              <wp:posOffset>224790</wp:posOffset>
            </wp:positionV>
            <wp:extent cx="6524625" cy="365760"/>
            <wp:effectExtent l="0" t="0" r="0" b="0"/>
            <wp:wrapNone/>
            <wp:docPr id="16" name="图片 16" descr="文件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文件2"/>
                    <pic:cNvPicPr>
                      <a:picLocks noChangeAspect="1"/>
                    </pic:cNvPicPr>
                  </pic:nvPicPr>
                  <pic:blipFill>
                    <a:blip r:embed="rId14"/>
                    <a:stretch>
                      <a:fillRect/>
                    </a:stretch>
                  </pic:blipFill>
                  <pic:spPr>
                    <a:xfrm>
                      <a:off x="0" y="0"/>
                      <a:ext cx="6524625" cy="365760"/>
                    </a:xfrm>
                    <a:prstGeom prst="rect">
                      <a:avLst/>
                    </a:prstGeom>
                  </pic:spPr>
                </pic:pic>
              </a:graphicData>
            </a:graphic>
          </wp:anchor>
        </w:drawing>
      </w:r>
      <w:r>
        <w:rPr>
          <w:rStyle w:val="10"/>
          <w:rFonts w:ascii="方正兰亭黑Pro_GB18030" w:eastAsia="方正兰亭黑Pro_GB18030" w:hAnsi="方正兰亭黑Pro_GB18030" w:cs="方正兰亭黑Pro_GB18030"/>
          <w:color w:val="C00000"/>
          <w:sz w:val="32"/>
          <w:szCs w:val="32"/>
        </w:rPr>
        <w:t>编读往来</w:t>
      </w:r>
    </w:p>
    <w:p w14:paraId="03111424" w14:textId="77777777" w:rsidR="002D03B5" w:rsidRDefault="007B1C14">
      <w:pPr>
        <w:pStyle w:val="a6"/>
        <w:spacing w:beforeLines="100" w:before="312" w:beforeAutospacing="0" w:after="0" w:afterAutospacing="0" w:line="360" w:lineRule="auto"/>
        <w:ind w:firstLineChars="200" w:firstLine="420"/>
        <w:rPr>
          <w:sz w:val="21"/>
        </w:rPr>
      </w:pPr>
      <w:r>
        <w:rPr>
          <w:rFonts w:hint="eastAsia"/>
          <w:sz w:val="21"/>
        </w:rPr>
        <w:t xml:space="preserve">这里，是我们与您沟通的桥梁，您的建议，《党政干部学习文选》愿意听，您的想法对《党政干部学习文选》很重要！ </w:t>
      </w:r>
    </w:p>
    <w:p w14:paraId="413E6A57" w14:textId="77777777" w:rsidR="00C754CA" w:rsidRPr="00C754CA" w:rsidRDefault="007B1C14" w:rsidP="00C754CA">
      <w:pPr>
        <w:pStyle w:val="a6"/>
        <w:spacing w:before="0" w:beforeAutospacing="0" w:after="0" w:afterAutospacing="0" w:line="360" w:lineRule="auto"/>
        <w:ind w:firstLineChars="200" w:firstLine="420"/>
        <w:rPr>
          <w:bCs/>
          <w:color w:val="0000FF"/>
          <w:sz w:val="21"/>
          <w:szCs w:val="21"/>
          <w:u w:val="single"/>
        </w:rPr>
      </w:pPr>
      <w:r>
        <w:rPr>
          <w:rFonts w:hint="eastAsia"/>
          <w:sz w:val="21"/>
        </w:rPr>
        <w:t>我们开辟“编读往来”这个栏目，旨在加强编辑与读者之间的交流与合作，目的只有一个：把文选办得更好，满足读者和网友的需求。它是我们与您沟通交流的使者。如果您对我们的文选有更好的建议，或者对某篇文章有不同的见解，您都可以点击留言处畅所欲言。对于您的问题我们会及时反馈。您的参与定会成为推动杂志更快更好发展的动力，我们期待着您的参与！</w:t>
      </w:r>
      <w:r>
        <w:rPr>
          <w:rFonts w:hint="eastAsia"/>
          <w:bCs/>
          <w:color w:val="000000"/>
          <w:sz w:val="21"/>
        </w:rPr>
        <w:t>&gt;&gt;&gt;</w:t>
      </w:r>
      <w:hyperlink r:id="rId26" w:history="1">
        <w:r>
          <w:rPr>
            <w:rStyle w:val="a8"/>
            <w:rFonts w:hint="eastAsia"/>
            <w:bCs/>
            <w:sz w:val="21"/>
          </w:rPr>
          <w:t>留言</w:t>
        </w:r>
      </w:hyperlink>
      <w:r>
        <w:rPr>
          <w:rFonts w:hint="eastAsia"/>
          <w:color w:val="26214A"/>
          <w:sz w:val="21"/>
          <w:szCs w:val="21"/>
        </w:rPr>
        <w:t>投稿信箱：</w:t>
      </w:r>
      <w:hyperlink r:id="rId27" w:history="1">
        <w:r>
          <w:rPr>
            <w:rStyle w:val="a9"/>
            <w:rFonts w:hint="eastAsia"/>
            <w:bCs/>
            <w:sz w:val="21"/>
            <w:szCs w:val="21"/>
          </w:rPr>
          <w:t>lilun@people.cn</w:t>
        </w:r>
      </w:hyperlink>
    </w:p>
    <w:sectPr w:rsidR="00C754CA" w:rsidRPr="00C754CA">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8FCBB" w14:textId="77777777" w:rsidR="006E0476" w:rsidRDefault="006E0476">
      <w:r>
        <w:separator/>
      </w:r>
    </w:p>
  </w:endnote>
  <w:endnote w:type="continuationSeparator" w:id="0">
    <w:p w14:paraId="27924AE7" w14:textId="77777777" w:rsidR="006E0476" w:rsidRDefault="006E0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方正黑体_GBK">
    <w:altName w:val="Malgun Gothic Semilight"/>
    <w:charset w:val="00"/>
    <w:family w:val="auto"/>
    <w:pitch w:val="default"/>
    <w:sig w:usb0="00000001" w:usb1="08000000" w:usb2="00000000" w:usb3="00000000" w:csb0="00040000" w:csb1="00000000"/>
  </w:font>
  <w:font w:name="DejaVu Sans">
    <w:altName w:val="Times New Roman"/>
    <w:charset w:val="00"/>
    <w:family w:val="roman"/>
    <w:pitch w:val="default"/>
    <w:sig w:usb0="20007A87" w:usb1="80000000" w:usb2="00000008"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黑体-简">
    <w:altName w:val="Malgun Gothic Semilight"/>
    <w:charset w:val="86"/>
    <w:family w:val="auto"/>
    <w:pitch w:val="default"/>
    <w:sig w:usb0="8000002F" w:usb1="0800004A" w:usb2="00000000" w:usb3="00000000" w:csb0="203E0000" w:csb1="00000000"/>
  </w:font>
  <w:font w:name="微软雅黑">
    <w:panose1 w:val="020B0503020204020204"/>
    <w:charset w:val="86"/>
    <w:family w:val="swiss"/>
    <w:pitch w:val="variable"/>
    <w:sig w:usb0="80000287" w:usb1="2ACF3C50" w:usb2="00000016" w:usb3="00000000" w:csb0="0004001F" w:csb1="00000000"/>
  </w:font>
  <w:font w:name="方正兰亭黑Pro_GB18030">
    <w:altName w:val="Microsoft YaHei UI"/>
    <w:charset w:val="86"/>
    <w:family w:val="auto"/>
    <w:pitch w:val="default"/>
    <w:sig w:usb0="A00002BF" w:usb1="38CF7CFA" w:usb2="00000016" w:usb3="00000000" w:csb0="00040003" w:csb1="00000000"/>
  </w:font>
  <w:font w:name="����">
    <w:altName w:val="Cambria"/>
    <w:charset w:val="00"/>
    <w:family w:val="auto"/>
    <w:pitch w:val="default"/>
    <w:sig w:usb0="00000000" w:usb1="00000000" w:usb2="00000000"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0624207"/>
    </w:sdtPr>
    <w:sdtEndPr/>
    <w:sdtContent>
      <w:p w14:paraId="65C35922" w14:textId="77777777" w:rsidR="002D03B5" w:rsidRDefault="007B1C14" w:rsidP="00F54E6F">
        <w:pPr>
          <w:pStyle w:val="a3"/>
          <w:jc w:val="center"/>
        </w:pPr>
        <w:r>
          <w:fldChar w:fldCharType="begin"/>
        </w:r>
        <w:r>
          <w:instrText>PAGE   \* MERGEFORMAT</w:instrText>
        </w:r>
        <w:r>
          <w:fldChar w:fldCharType="separate"/>
        </w:r>
        <w:r w:rsidR="00C02412" w:rsidRPr="00C02412">
          <w:rPr>
            <w:noProof/>
            <w:lang w:val="zh-CN"/>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4318328"/>
    </w:sdtPr>
    <w:sdtEndPr/>
    <w:sdtContent>
      <w:p w14:paraId="1B0B1F78" w14:textId="77777777" w:rsidR="002D03B5" w:rsidRDefault="007B1C14">
        <w:pPr>
          <w:pStyle w:val="a3"/>
          <w:jc w:val="center"/>
        </w:pPr>
        <w:r>
          <w:fldChar w:fldCharType="begin"/>
        </w:r>
        <w:r>
          <w:instrText>PAGE   \* MERGEFORMAT</w:instrText>
        </w:r>
        <w:r>
          <w:fldChar w:fldCharType="separate"/>
        </w:r>
        <w:r w:rsidR="00C02412" w:rsidRPr="00C02412">
          <w:rPr>
            <w:noProof/>
            <w:lang w:val="zh-CN"/>
          </w:rPr>
          <w:t>1</w:t>
        </w:r>
        <w:r>
          <w:fldChar w:fldCharType="end"/>
        </w:r>
      </w:p>
    </w:sdtContent>
  </w:sdt>
  <w:p w14:paraId="14C2F418" w14:textId="77777777" w:rsidR="002D03B5" w:rsidRDefault="002D03B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63898" w14:textId="77777777" w:rsidR="006E0476" w:rsidRDefault="006E0476">
      <w:r>
        <w:separator/>
      </w:r>
    </w:p>
  </w:footnote>
  <w:footnote w:type="continuationSeparator" w:id="0">
    <w:p w14:paraId="329395C1" w14:textId="77777777" w:rsidR="006E0476" w:rsidRDefault="006E0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CB4ED" w14:textId="77777777" w:rsidR="002D03B5" w:rsidRDefault="007B1C14">
    <w:pPr>
      <w:pStyle w:val="a5"/>
    </w:pPr>
    <w:r>
      <w:rPr>
        <w:noProof/>
      </w:rPr>
      <w:drawing>
        <wp:anchor distT="0" distB="0" distL="114300" distR="114300" simplePos="0" relativeHeight="251659264" behindDoc="1" locked="0" layoutInCell="1" allowOverlap="1" wp14:anchorId="40FC7B6D" wp14:editId="3117E45B">
          <wp:simplePos x="0" y="0"/>
          <wp:positionH relativeFrom="column">
            <wp:posOffset>-1143000</wp:posOffset>
          </wp:positionH>
          <wp:positionV relativeFrom="paragraph">
            <wp:posOffset>-523240</wp:posOffset>
          </wp:positionV>
          <wp:extent cx="7545705" cy="10673080"/>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95642" cy="1074394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B0F6E" w14:textId="77777777" w:rsidR="002D03B5" w:rsidRDefault="007B1C14">
    <w:pPr>
      <w:pStyle w:val="a5"/>
    </w:pPr>
    <w:r>
      <w:rPr>
        <w:noProof/>
      </w:rPr>
      <w:drawing>
        <wp:anchor distT="0" distB="0" distL="114300" distR="114300" simplePos="0" relativeHeight="251658752" behindDoc="1" locked="0" layoutInCell="1" allowOverlap="1" wp14:anchorId="7CA05624" wp14:editId="2E15902D">
          <wp:simplePos x="0" y="0"/>
          <wp:positionH relativeFrom="column">
            <wp:posOffset>-1143000</wp:posOffset>
          </wp:positionH>
          <wp:positionV relativeFrom="paragraph">
            <wp:posOffset>-556895</wp:posOffset>
          </wp:positionV>
          <wp:extent cx="7553960" cy="10698480"/>
          <wp:effectExtent l="0" t="0" r="8890" b="8255"/>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48100" cy="1083121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66984"/>
    <w:multiLevelType w:val="hybridMultilevel"/>
    <w:tmpl w:val="751C268E"/>
    <w:lvl w:ilvl="0" w:tplc="1F72BABC">
      <w:numFmt w:val="bullet"/>
      <w:lvlText w:val="■"/>
      <w:lvlJc w:val="left"/>
      <w:pPr>
        <w:ind w:left="360" w:hanging="360"/>
      </w:pPr>
      <w:rPr>
        <w:rFonts w:ascii="方正黑体_GBK" w:eastAsia="方正黑体_GBK" w:hAnsi="DejaVu Sans" w:cstheme="minorBidi" w:hint="eastAsia"/>
        <w:color w:val="C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D9E7B77"/>
    <w:multiLevelType w:val="hybridMultilevel"/>
    <w:tmpl w:val="12A24E46"/>
    <w:lvl w:ilvl="0" w:tplc="2EAE41FE">
      <w:start w:val="5"/>
      <w:numFmt w:val="bullet"/>
      <w:lvlText w:val="■"/>
      <w:lvlJc w:val="left"/>
      <w:pPr>
        <w:ind w:left="360" w:hanging="360"/>
      </w:pPr>
      <w:rPr>
        <w:rFonts w:ascii="方正黑体_GBK" w:eastAsia="方正黑体_GBK" w:hAnsi="DejaVu Sans" w:cstheme="minorBidi" w:hint="eastAsia"/>
        <w:color w:val="C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92F0BE1"/>
    <w:multiLevelType w:val="hybridMultilevel"/>
    <w:tmpl w:val="2A4C161E"/>
    <w:lvl w:ilvl="0" w:tplc="7C509DC6">
      <w:start w:val="2020"/>
      <w:numFmt w:val="bullet"/>
      <w:lvlText w:val="■"/>
      <w:lvlJc w:val="left"/>
      <w:pPr>
        <w:ind w:left="360" w:hanging="360"/>
      </w:pPr>
      <w:rPr>
        <w:rFonts w:ascii="方正黑体_GBK" w:eastAsia="方正黑体_GBK" w:hAnsi="DejaVu Sans" w:cstheme="minorBidi" w:hint="eastAsia"/>
        <w:color w:val="C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E3122BC"/>
    <w:multiLevelType w:val="hybridMultilevel"/>
    <w:tmpl w:val="24DA2C28"/>
    <w:lvl w:ilvl="0" w:tplc="65607112">
      <w:start w:val="6"/>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38A354B"/>
    <w:multiLevelType w:val="hybridMultilevel"/>
    <w:tmpl w:val="1C3A5AA8"/>
    <w:lvl w:ilvl="0" w:tplc="3A7E6FCA">
      <w:numFmt w:val="bullet"/>
      <w:lvlText w:val="■"/>
      <w:lvlJc w:val="left"/>
      <w:pPr>
        <w:ind w:left="360" w:hanging="360"/>
      </w:pPr>
      <w:rPr>
        <w:rFonts w:ascii="方正黑体_GBK" w:eastAsia="方正黑体_GBK" w:hAnsi="DejaVu Sans" w:cstheme="minorBidi" w:hint="eastAsia"/>
        <w:color w:val="C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AD644A5"/>
    <w:multiLevelType w:val="hybridMultilevel"/>
    <w:tmpl w:val="549C5DC0"/>
    <w:lvl w:ilvl="0" w:tplc="8396A018">
      <w:start w:val="2020"/>
      <w:numFmt w:val="bullet"/>
      <w:lvlText w:val="■"/>
      <w:lvlJc w:val="left"/>
      <w:pPr>
        <w:ind w:left="360" w:hanging="360"/>
      </w:pPr>
      <w:rPr>
        <w:rFonts w:ascii="方正黑体_GBK" w:eastAsia="方正黑体_GBK" w:hAnsi="DejaVu Sans" w:cstheme="minorBidi" w:hint="eastAsia"/>
        <w:color w:val="C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BA83992"/>
    <w:multiLevelType w:val="hybridMultilevel"/>
    <w:tmpl w:val="58FA0A88"/>
    <w:lvl w:ilvl="0" w:tplc="9E0EE5C6">
      <w:start w:val="6"/>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3"/>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displayBackgroundShape/>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EF5DA1EC"/>
    <w:rsid w:val="B2FC459E"/>
    <w:rsid w:val="B5DFFB3E"/>
    <w:rsid w:val="BFEE0D6A"/>
    <w:rsid w:val="DBFB25A6"/>
    <w:rsid w:val="DFBA65AF"/>
    <w:rsid w:val="EF5DA1EC"/>
    <w:rsid w:val="F6FFAA8A"/>
    <w:rsid w:val="F7FF8DE9"/>
    <w:rsid w:val="FCD788A8"/>
    <w:rsid w:val="FF77D7D1"/>
    <w:rsid w:val="000169CC"/>
    <w:rsid w:val="00072F0C"/>
    <w:rsid w:val="00076840"/>
    <w:rsid w:val="00080BF1"/>
    <w:rsid w:val="00085320"/>
    <w:rsid w:val="000A4F12"/>
    <w:rsid w:val="000B198F"/>
    <w:rsid w:val="000B19C5"/>
    <w:rsid w:val="000C1F44"/>
    <w:rsid w:val="000C4BE2"/>
    <w:rsid w:val="000F237F"/>
    <w:rsid w:val="000F691F"/>
    <w:rsid w:val="00100915"/>
    <w:rsid w:val="00100DCE"/>
    <w:rsid w:val="001014F4"/>
    <w:rsid w:val="00185689"/>
    <w:rsid w:val="001D0174"/>
    <w:rsid w:val="001D1EB1"/>
    <w:rsid w:val="001E7B96"/>
    <w:rsid w:val="001F31C7"/>
    <w:rsid w:val="001F4D95"/>
    <w:rsid w:val="00223B4C"/>
    <w:rsid w:val="00235A7E"/>
    <w:rsid w:val="00237EEF"/>
    <w:rsid w:val="00242797"/>
    <w:rsid w:val="00247DD2"/>
    <w:rsid w:val="00263DAA"/>
    <w:rsid w:val="002D03B5"/>
    <w:rsid w:val="002D31D2"/>
    <w:rsid w:val="002E0A8E"/>
    <w:rsid w:val="003314AA"/>
    <w:rsid w:val="00334640"/>
    <w:rsid w:val="003403D1"/>
    <w:rsid w:val="003453CF"/>
    <w:rsid w:val="00365FBB"/>
    <w:rsid w:val="003F77E6"/>
    <w:rsid w:val="004164D4"/>
    <w:rsid w:val="0042168F"/>
    <w:rsid w:val="00433001"/>
    <w:rsid w:val="00465E35"/>
    <w:rsid w:val="00477D23"/>
    <w:rsid w:val="004D5DDE"/>
    <w:rsid w:val="004D6E8E"/>
    <w:rsid w:val="004E6C20"/>
    <w:rsid w:val="004F4821"/>
    <w:rsid w:val="004F611F"/>
    <w:rsid w:val="0050181F"/>
    <w:rsid w:val="005101BC"/>
    <w:rsid w:val="005130B9"/>
    <w:rsid w:val="005176EB"/>
    <w:rsid w:val="00523E83"/>
    <w:rsid w:val="00523F09"/>
    <w:rsid w:val="00524858"/>
    <w:rsid w:val="005321C1"/>
    <w:rsid w:val="00544FD2"/>
    <w:rsid w:val="00547D85"/>
    <w:rsid w:val="005531AF"/>
    <w:rsid w:val="00557648"/>
    <w:rsid w:val="005577B9"/>
    <w:rsid w:val="00563F42"/>
    <w:rsid w:val="0059185E"/>
    <w:rsid w:val="00595199"/>
    <w:rsid w:val="005A440B"/>
    <w:rsid w:val="005D1A9C"/>
    <w:rsid w:val="005D6C0C"/>
    <w:rsid w:val="0061578E"/>
    <w:rsid w:val="006163F2"/>
    <w:rsid w:val="00622518"/>
    <w:rsid w:val="0064667D"/>
    <w:rsid w:val="00667C80"/>
    <w:rsid w:val="006769E8"/>
    <w:rsid w:val="0069214F"/>
    <w:rsid w:val="006A0A63"/>
    <w:rsid w:val="006C0920"/>
    <w:rsid w:val="006C385B"/>
    <w:rsid w:val="006E0476"/>
    <w:rsid w:val="006F2C78"/>
    <w:rsid w:val="00700104"/>
    <w:rsid w:val="00712C0B"/>
    <w:rsid w:val="007208E7"/>
    <w:rsid w:val="00721359"/>
    <w:rsid w:val="00741377"/>
    <w:rsid w:val="00741C8B"/>
    <w:rsid w:val="00773815"/>
    <w:rsid w:val="007A1564"/>
    <w:rsid w:val="007B1C14"/>
    <w:rsid w:val="007B6670"/>
    <w:rsid w:val="007D4310"/>
    <w:rsid w:val="007F361F"/>
    <w:rsid w:val="007F70C7"/>
    <w:rsid w:val="00820FF0"/>
    <w:rsid w:val="00852862"/>
    <w:rsid w:val="00855386"/>
    <w:rsid w:val="00855F62"/>
    <w:rsid w:val="00864344"/>
    <w:rsid w:val="008A5072"/>
    <w:rsid w:val="008D3658"/>
    <w:rsid w:val="008D6AE6"/>
    <w:rsid w:val="008D73EE"/>
    <w:rsid w:val="00931484"/>
    <w:rsid w:val="00941AC6"/>
    <w:rsid w:val="00944A2B"/>
    <w:rsid w:val="009641B5"/>
    <w:rsid w:val="00994D83"/>
    <w:rsid w:val="009A24C7"/>
    <w:rsid w:val="009A2582"/>
    <w:rsid w:val="009A7656"/>
    <w:rsid w:val="009B00BB"/>
    <w:rsid w:val="009D3950"/>
    <w:rsid w:val="009E0059"/>
    <w:rsid w:val="00A06A0C"/>
    <w:rsid w:val="00A20ABC"/>
    <w:rsid w:val="00A221EC"/>
    <w:rsid w:val="00A51CD4"/>
    <w:rsid w:val="00A57890"/>
    <w:rsid w:val="00A75009"/>
    <w:rsid w:val="00A91718"/>
    <w:rsid w:val="00A97B9A"/>
    <w:rsid w:val="00AC1A46"/>
    <w:rsid w:val="00AC3F1B"/>
    <w:rsid w:val="00AC5D6E"/>
    <w:rsid w:val="00AD25C6"/>
    <w:rsid w:val="00AE5151"/>
    <w:rsid w:val="00AF5647"/>
    <w:rsid w:val="00B0605D"/>
    <w:rsid w:val="00B21624"/>
    <w:rsid w:val="00B377E9"/>
    <w:rsid w:val="00B47B1C"/>
    <w:rsid w:val="00B505D0"/>
    <w:rsid w:val="00B5454D"/>
    <w:rsid w:val="00B54D11"/>
    <w:rsid w:val="00B6315C"/>
    <w:rsid w:val="00B63507"/>
    <w:rsid w:val="00B70B01"/>
    <w:rsid w:val="00B75514"/>
    <w:rsid w:val="00B85D0D"/>
    <w:rsid w:val="00B90794"/>
    <w:rsid w:val="00B920BD"/>
    <w:rsid w:val="00B967EB"/>
    <w:rsid w:val="00BA69DD"/>
    <w:rsid w:val="00BC0EA6"/>
    <w:rsid w:val="00BC550A"/>
    <w:rsid w:val="00BC7D6B"/>
    <w:rsid w:val="00BE151E"/>
    <w:rsid w:val="00BF1B6A"/>
    <w:rsid w:val="00C009B2"/>
    <w:rsid w:val="00C02412"/>
    <w:rsid w:val="00C07370"/>
    <w:rsid w:val="00C3192C"/>
    <w:rsid w:val="00C532DB"/>
    <w:rsid w:val="00C62D19"/>
    <w:rsid w:val="00C754CA"/>
    <w:rsid w:val="00C768CF"/>
    <w:rsid w:val="00C97EDC"/>
    <w:rsid w:val="00CA3DD6"/>
    <w:rsid w:val="00CB09B5"/>
    <w:rsid w:val="00CD3C8D"/>
    <w:rsid w:val="00D06361"/>
    <w:rsid w:val="00D2031B"/>
    <w:rsid w:val="00D20723"/>
    <w:rsid w:val="00D23712"/>
    <w:rsid w:val="00D30401"/>
    <w:rsid w:val="00D54B24"/>
    <w:rsid w:val="00D63801"/>
    <w:rsid w:val="00D63F95"/>
    <w:rsid w:val="00D7394E"/>
    <w:rsid w:val="00D74B0D"/>
    <w:rsid w:val="00D76E73"/>
    <w:rsid w:val="00D972C3"/>
    <w:rsid w:val="00DA5213"/>
    <w:rsid w:val="00DA65FE"/>
    <w:rsid w:val="00DB385A"/>
    <w:rsid w:val="00DC2865"/>
    <w:rsid w:val="00DC42C8"/>
    <w:rsid w:val="00DE04D8"/>
    <w:rsid w:val="00DF1F52"/>
    <w:rsid w:val="00E00494"/>
    <w:rsid w:val="00E13393"/>
    <w:rsid w:val="00E211BE"/>
    <w:rsid w:val="00E22865"/>
    <w:rsid w:val="00E25C71"/>
    <w:rsid w:val="00E60617"/>
    <w:rsid w:val="00E6088B"/>
    <w:rsid w:val="00E611A4"/>
    <w:rsid w:val="00E73E1F"/>
    <w:rsid w:val="00EC5723"/>
    <w:rsid w:val="00EC6403"/>
    <w:rsid w:val="00ED3E00"/>
    <w:rsid w:val="00EF32C6"/>
    <w:rsid w:val="00F3004D"/>
    <w:rsid w:val="00F31A48"/>
    <w:rsid w:val="00F33755"/>
    <w:rsid w:val="00F54E6F"/>
    <w:rsid w:val="00F573E8"/>
    <w:rsid w:val="00F75454"/>
    <w:rsid w:val="00F77B6A"/>
    <w:rsid w:val="00F832EE"/>
    <w:rsid w:val="00FA0870"/>
    <w:rsid w:val="00FA2AE0"/>
    <w:rsid w:val="00FB62DF"/>
    <w:rsid w:val="00FF148D"/>
    <w:rsid w:val="00FF46FA"/>
    <w:rsid w:val="4BC7254A"/>
    <w:rsid w:val="67FD6FC5"/>
    <w:rsid w:val="7AF78698"/>
    <w:rsid w:val="7BFDB5D3"/>
    <w:rsid w:val="7DEEA5F8"/>
    <w:rsid w:val="7E7E921B"/>
    <w:rsid w:val="7F3FAEC6"/>
    <w:rsid w:val="7F765D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FFB999D"/>
  <w15:docId w15:val="{6B1A2CB2-CD1B-4076-A01D-F2B1457C4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6" w:lineRule="auto"/>
      <w:outlineLvl w:val="0"/>
    </w:pPr>
    <w:rPr>
      <w:b/>
      <w:kern w:val="44"/>
      <w:sz w:val="44"/>
    </w:rPr>
  </w:style>
  <w:style w:type="paragraph" w:styleId="2">
    <w:name w:val="heading 2"/>
    <w:basedOn w:val="a"/>
    <w:next w:val="a"/>
    <w:link w:val="20"/>
    <w:unhideWhenUsed/>
    <w:qFormat/>
    <w:pPr>
      <w:keepNext/>
      <w:keepLines/>
      <w:spacing w:before="260" w:after="260" w:line="413" w:lineRule="auto"/>
      <w:outlineLvl w:val="1"/>
    </w:pPr>
    <w:rPr>
      <w:rFonts w:ascii="DejaVu Sans" w:eastAsia="方正黑体_GBK" w:hAnsi="DejaVu Sans"/>
      <w:b/>
      <w:sz w:val="32"/>
    </w:rPr>
  </w:style>
  <w:style w:type="paragraph" w:styleId="3">
    <w:name w:val="heading 3"/>
    <w:basedOn w:val="a"/>
    <w:next w:val="a"/>
    <w:link w:val="30"/>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paragraph" w:styleId="a6">
    <w:name w:val="Normal (Web)"/>
    <w:basedOn w:val="a"/>
    <w:qFormat/>
    <w:pPr>
      <w:widowControl/>
      <w:spacing w:before="100" w:beforeAutospacing="1" w:after="100" w:afterAutospacing="1"/>
      <w:jc w:val="left"/>
    </w:pPr>
    <w:rPr>
      <w:rFonts w:ascii="宋体" w:hAnsi="宋体" w:cs="宋体"/>
      <w:sz w:val="24"/>
    </w:rPr>
  </w:style>
  <w:style w:type="character" w:styleId="a7">
    <w:name w:val="page number"/>
    <w:basedOn w:val="a0"/>
    <w:qFormat/>
  </w:style>
  <w:style w:type="character" w:styleId="a8">
    <w:name w:val="FollowedHyperlink"/>
    <w:qFormat/>
    <w:rPr>
      <w:color w:val="800080"/>
      <w:u w:val="single"/>
    </w:rPr>
  </w:style>
  <w:style w:type="character" w:styleId="a9">
    <w:name w:val="Hyperlink"/>
    <w:qFormat/>
    <w:rPr>
      <w:color w:val="0000FF"/>
      <w:u w:val="single"/>
    </w:rPr>
  </w:style>
  <w:style w:type="character" w:customStyle="1" w:styleId="10">
    <w:name w:val="标题 1 字符"/>
    <w:link w:val="1"/>
    <w:qFormat/>
    <w:rPr>
      <w:b/>
      <w:kern w:val="44"/>
      <w:sz w:val="44"/>
    </w:rPr>
  </w:style>
  <w:style w:type="character" w:customStyle="1" w:styleId="20">
    <w:name w:val="标题 2 字符"/>
    <w:link w:val="2"/>
    <w:qFormat/>
    <w:rPr>
      <w:rFonts w:ascii="DejaVu Sans" w:eastAsia="方正黑体_GBK" w:hAnsi="DejaVu Sans"/>
      <w:b/>
      <w:sz w:val="32"/>
    </w:rPr>
  </w:style>
  <w:style w:type="character" w:customStyle="1" w:styleId="30">
    <w:name w:val="标题 3 字符"/>
    <w:link w:val="3"/>
    <w:qFormat/>
    <w:rPr>
      <w:b/>
      <w:sz w:val="32"/>
    </w:rPr>
  </w:style>
  <w:style w:type="character" w:customStyle="1" w:styleId="11">
    <w:name w:val="未处理的提及1"/>
    <w:basedOn w:val="a0"/>
    <w:uiPriority w:val="99"/>
    <w:unhideWhenUsed/>
    <w:qFormat/>
    <w:rPr>
      <w:color w:val="605E5C"/>
      <w:shd w:val="clear" w:color="auto" w:fill="E1DFDD"/>
    </w:rPr>
  </w:style>
  <w:style w:type="character" w:customStyle="1" w:styleId="a4">
    <w:name w:val="页脚 字符"/>
    <w:basedOn w:val="a0"/>
    <w:link w:val="a3"/>
    <w:uiPriority w:val="99"/>
    <w:qFormat/>
    <w:rPr>
      <w:kern w:val="2"/>
      <w:sz w:val="18"/>
      <w:szCs w:val="24"/>
    </w:rPr>
  </w:style>
  <w:style w:type="paragraph" w:styleId="aa">
    <w:name w:val="List Paragraph"/>
    <w:basedOn w:val="a"/>
    <w:uiPriority w:val="99"/>
    <w:rsid w:val="009641B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27950">
      <w:bodyDiv w:val="1"/>
      <w:marLeft w:val="0"/>
      <w:marRight w:val="0"/>
      <w:marTop w:val="0"/>
      <w:marBottom w:val="0"/>
      <w:divBdr>
        <w:top w:val="none" w:sz="0" w:space="0" w:color="auto"/>
        <w:left w:val="none" w:sz="0" w:space="0" w:color="auto"/>
        <w:bottom w:val="none" w:sz="0" w:space="0" w:color="auto"/>
        <w:right w:val="none" w:sz="0" w:space="0" w:color="auto"/>
      </w:divBdr>
    </w:div>
    <w:div w:id="240067034">
      <w:bodyDiv w:val="1"/>
      <w:marLeft w:val="0"/>
      <w:marRight w:val="0"/>
      <w:marTop w:val="0"/>
      <w:marBottom w:val="0"/>
      <w:divBdr>
        <w:top w:val="none" w:sz="0" w:space="0" w:color="auto"/>
        <w:left w:val="none" w:sz="0" w:space="0" w:color="auto"/>
        <w:bottom w:val="none" w:sz="0" w:space="0" w:color="auto"/>
        <w:right w:val="none" w:sz="0" w:space="0" w:color="auto"/>
      </w:divBdr>
    </w:div>
    <w:div w:id="263653094">
      <w:bodyDiv w:val="1"/>
      <w:marLeft w:val="0"/>
      <w:marRight w:val="0"/>
      <w:marTop w:val="0"/>
      <w:marBottom w:val="0"/>
      <w:divBdr>
        <w:top w:val="none" w:sz="0" w:space="0" w:color="auto"/>
        <w:left w:val="none" w:sz="0" w:space="0" w:color="auto"/>
        <w:bottom w:val="none" w:sz="0" w:space="0" w:color="auto"/>
        <w:right w:val="none" w:sz="0" w:space="0" w:color="auto"/>
      </w:divBdr>
    </w:div>
    <w:div w:id="272786596">
      <w:bodyDiv w:val="1"/>
      <w:marLeft w:val="0"/>
      <w:marRight w:val="0"/>
      <w:marTop w:val="0"/>
      <w:marBottom w:val="0"/>
      <w:divBdr>
        <w:top w:val="none" w:sz="0" w:space="0" w:color="auto"/>
        <w:left w:val="none" w:sz="0" w:space="0" w:color="auto"/>
        <w:bottom w:val="none" w:sz="0" w:space="0" w:color="auto"/>
        <w:right w:val="none" w:sz="0" w:space="0" w:color="auto"/>
      </w:divBdr>
    </w:div>
    <w:div w:id="278339508">
      <w:bodyDiv w:val="1"/>
      <w:marLeft w:val="0"/>
      <w:marRight w:val="0"/>
      <w:marTop w:val="0"/>
      <w:marBottom w:val="0"/>
      <w:divBdr>
        <w:top w:val="none" w:sz="0" w:space="0" w:color="auto"/>
        <w:left w:val="none" w:sz="0" w:space="0" w:color="auto"/>
        <w:bottom w:val="none" w:sz="0" w:space="0" w:color="auto"/>
        <w:right w:val="none" w:sz="0" w:space="0" w:color="auto"/>
      </w:divBdr>
    </w:div>
    <w:div w:id="338653481">
      <w:bodyDiv w:val="1"/>
      <w:marLeft w:val="0"/>
      <w:marRight w:val="0"/>
      <w:marTop w:val="0"/>
      <w:marBottom w:val="0"/>
      <w:divBdr>
        <w:top w:val="none" w:sz="0" w:space="0" w:color="auto"/>
        <w:left w:val="none" w:sz="0" w:space="0" w:color="auto"/>
        <w:bottom w:val="none" w:sz="0" w:space="0" w:color="auto"/>
        <w:right w:val="none" w:sz="0" w:space="0" w:color="auto"/>
      </w:divBdr>
    </w:div>
    <w:div w:id="348878232">
      <w:bodyDiv w:val="1"/>
      <w:marLeft w:val="0"/>
      <w:marRight w:val="0"/>
      <w:marTop w:val="0"/>
      <w:marBottom w:val="0"/>
      <w:divBdr>
        <w:top w:val="none" w:sz="0" w:space="0" w:color="auto"/>
        <w:left w:val="none" w:sz="0" w:space="0" w:color="auto"/>
        <w:bottom w:val="none" w:sz="0" w:space="0" w:color="auto"/>
        <w:right w:val="none" w:sz="0" w:space="0" w:color="auto"/>
      </w:divBdr>
    </w:div>
    <w:div w:id="408768253">
      <w:bodyDiv w:val="1"/>
      <w:marLeft w:val="0"/>
      <w:marRight w:val="0"/>
      <w:marTop w:val="0"/>
      <w:marBottom w:val="0"/>
      <w:divBdr>
        <w:top w:val="none" w:sz="0" w:space="0" w:color="auto"/>
        <w:left w:val="none" w:sz="0" w:space="0" w:color="auto"/>
        <w:bottom w:val="none" w:sz="0" w:space="0" w:color="auto"/>
        <w:right w:val="none" w:sz="0" w:space="0" w:color="auto"/>
      </w:divBdr>
    </w:div>
    <w:div w:id="481121893">
      <w:bodyDiv w:val="1"/>
      <w:marLeft w:val="0"/>
      <w:marRight w:val="0"/>
      <w:marTop w:val="0"/>
      <w:marBottom w:val="0"/>
      <w:divBdr>
        <w:top w:val="none" w:sz="0" w:space="0" w:color="auto"/>
        <w:left w:val="none" w:sz="0" w:space="0" w:color="auto"/>
        <w:bottom w:val="none" w:sz="0" w:space="0" w:color="auto"/>
        <w:right w:val="none" w:sz="0" w:space="0" w:color="auto"/>
      </w:divBdr>
    </w:div>
    <w:div w:id="651107872">
      <w:bodyDiv w:val="1"/>
      <w:marLeft w:val="0"/>
      <w:marRight w:val="0"/>
      <w:marTop w:val="0"/>
      <w:marBottom w:val="0"/>
      <w:divBdr>
        <w:top w:val="none" w:sz="0" w:space="0" w:color="auto"/>
        <w:left w:val="none" w:sz="0" w:space="0" w:color="auto"/>
        <w:bottom w:val="none" w:sz="0" w:space="0" w:color="auto"/>
        <w:right w:val="none" w:sz="0" w:space="0" w:color="auto"/>
      </w:divBdr>
    </w:div>
    <w:div w:id="746071379">
      <w:bodyDiv w:val="1"/>
      <w:marLeft w:val="0"/>
      <w:marRight w:val="0"/>
      <w:marTop w:val="0"/>
      <w:marBottom w:val="0"/>
      <w:divBdr>
        <w:top w:val="none" w:sz="0" w:space="0" w:color="auto"/>
        <w:left w:val="none" w:sz="0" w:space="0" w:color="auto"/>
        <w:bottom w:val="none" w:sz="0" w:space="0" w:color="auto"/>
        <w:right w:val="none" w:sz="0" w:space="0" w:color="auto"/>
      </w:divBdr>
    </w:div>
    <w:div w:id="854612629">
      <w:bodyDiv w:val="1"/>
      <w:marLeft w:val="0"/>
      <w:marRight w:val="0"/>
      <w:marTop w:val="0"/>
      <w:marBottom w:val="0"/>
      <w:divBdr>
        <w:top w:val="none" w:sz="0" w:space="0" w:color="auto"/>
        <w:left w:val="none" w:sz="0" w:space="0" w:color="auto"/>
        <w:bottom w:val="none" w:sz="0" w:space="0" w:color="auto"/>
        <w:right w:val="none" w:sz="0" w:space="0" w:color="auto"/>
      </w:divBdr>
    </w:div>
    <w:div w:id="862210040">
      <w:bodyDiv w:val="1"/>
      <w:marLeft w:val="0"/>
      <w:marRight w:val="0"/>
      <w:marTop w:val="0"/>
      <w:marBottom w:val="0"/>
      <w:divBdr>
        <w:top w:val="none" w:sz="0" w:space="0" w:color="auto"/>
        <w:left w:val="none" w:sz="0" w:space="0" w:color="auto"/>
        <w:bottom w:val="none" w:sz="0" w:space="0" w:color="auto"/>
        <w:right w:val="none" w:sz="0" w:space="0" w:color="auto"/>
      </w:divBdr>
    </w:div>
    <w:div w:id="873154539">
      <w:bodyDiv w:val="1"/>
      <w:marLeft w:val="0"/>
      <w:marRight w:val="0"/>
      <w:marTop w:val="0"/>
      <w:marBottom w:val="0"/>
      <w:divBdr>
        <w:top w:val="none" w:sz="0" w:space="0" w:color="auto"/>
        <w:left w:val="none" w:sz="0" w:space="0" w:color="auto"/>
        <w:bottom w:val="none" w:sz="0" w:space="0" w:color="auto"/>
        <w:right w:val="none" w:sz="0" w:space="0" w:color="auto"/>
      </w:divBdr>
    </w:div>
    <w:div w:id="874972241">
      <w:bodyDiv w:val="1"/>
      <w:marLeft w:val="0"/>
      <w:marRight w:val="0"/>
      <w:marTop w:val="0"/>
      <w:marBottom w:val="0"/>
      <w:divBdr>
        <w:top w:val="none" w:sz="0" w:space="0" w:color="auto"/>
        <w:left w:val="none" w:sz="0" w:space="0" w:color="auto"/>
        <w:bottom w:val="none" w:sz="0" w:space="0" w:color="auto"/>
        <w:right w:val="none" w:sz="0" w:space="0" w:color="auto"/>
      </w:divBdr>
    </w:div>
    <w:div w:id="971444785">
      <w:bodyDiv w:val="1"/>
      <w:marLeft w:val="0"/>
      <w:marRight w:val="0"/>
      <w:marTop w:val="0"/>
      <w:marBottom w:val="0"/>
      <w:divBdr>
        <w:top w:val="none" w:sz="0" w:space="0" w:color="auto"/>
        <w:left w:val="none" w:sz="0" w:space="0" w:color="auto"/>
        <w:bottom w:val="none" w:sz="0" w:space="0" w:color="auto"/>
        <w:right w:val="none" w:sz="0" w:space="0" w:color="auto"/>
      </w:divBdr>
    </w:div>
    <w:div w:id="1020740166">
      <w:bodyDiv w:val="1"/>
      <w:marLeft w:val="0"/>
      <w:marRight w:val="0"/>
      <w:marTop w:val="0"/>
      <w:marBottom w:val="0"/>
      <w:divBdr>
        <w:top w:val="none" w:sz="0" w:space="0" w:color="auto"/>
        <w:left w:val="none" w:sz="0" w:space="0" w:color="auto"/>
        <w:bottom w:val="none" w:sz="0" w:space="0" w:color="auto"/>
        <w:right w:val="none" w:sz="0" w:space="0" w:color="auto"/>
      </w:divBdr>
    </w:div>
    <w:div w:id="1040087204">
      <w:bodyDiv w:val="1"/>
      <w:marLeft w:val="0"/>
      <w:marRight w:val="0"/>
      <w:marTop w:val="0"/>
      <w:marBottom w:val="0"/>
      <w:divBdr>
        <w:top w:val="none" w:sz="0" w:space="0" w:color="auto"/>
        <w:left w:val="none" w:sz="0" w:space="0" w:color="auto"/>
        <w:bottom w:val="none" w:sz="0" w:space="0" w:color="auto"/>
        <w:right w:val="none" w:sz="0" w:space="0" w:color="auto"/>
      </w:divBdr>
    </w:div>
    <w:div w:id="1098213866">
      <w:bodyDiv w:val="1"/>
      <w:marLeft w:val="0"/>
      <w:marRight w:val="0"/>
      <w:marTop w:val="0"/>
      <w:marBottom w:val="0"/>
      <w:divBdr>
        <w:top w:val="none" w:sz="0" w:space="0" w:color="auto"/>
        <w:left w:val="none" w:sz="0" w:space="0" w:color="auto"/>
        <w:bottom w:val="none" w:sz="0" w:space="0" w:color="auto"/>
        <w:right w:val="none" w:sz="0" w:space="0" w:color="auto"/>
      </w:divBdr>
    </w:div>
    <w:div w:id="1126854771">
      <w:bodyDiv w:val="1"/>
      <w:marLeft w:val="0"/>
      <w:marRight w:val="0"/>
      <w:marTop w:val="0"/>
      <w:marBottom w:val="0"/>
      <w:divBdr>
        <w:top w:val="none" w:sz="0" w:space="0" w:color="auto"/>
        <w:left w:val="none" w:sz="0" w:space="0" w:color="auto"/>
        <w:bottom w:val="none" w:sz="0" w:space="0" w:color="auto"/>
        <w:right w:val="none" w:sz="0" w:space="0" w:color="auto"/>
      </w:divBdr>
    </w:div>
    <w:div w:id="1161626025">
      <w:bodyDiv w:val="1"/>
      <w:marLeft w:val="0"/>
      <w:marRight w:val="0"/>
      <w:marTop w:val="0"/>
      <w:marBottom w:val="0"/>
      <w:divBdr>
        <w:top w:val="none" w:sz="0" w:space="0" w:color="auto"/>
        <w:left w:val="none" w:sz="0" w:space="0" w:color="auto"/>
        <w:bottom w:val="none" w:sz="0" w:space="0" w:color="auto"/>
        <w:right w:val="none" w:sz="0" w:space="0" w:color="auto"/>
      </w:divBdr>
    </w:div>
    <w:div w:id="1179154797">
      <w:bodyDiv w:val="1"/>
      <w:marLeft w:val="0"/>
      <w:marRight w:val="0"/>
      <w:marTop w:val="0"/>
      <w:marBottom w:val="0"/>
      <w:divBdr>
        <w:top w:val="none" w:sz="0" w:space="0" w:color="auto"/>
        <w:left w:val="none" w:sz="0" w:space="0" w:color="auto"/>
        <w:bottom w:val="none" w:sz="0" w:space="0" w:color="auto"/>
        <w:right w:val="none" w:sz="0" w:space="0" w:color="auto"/>
      </w:divBdr>
    </w:div>
    <w:div w:id="1207988667">
      <w:bodyDiv w:val="1"/>
      <w:marLeft w:val="0"/>
      <w:marRight w:val="0"/>
      <w:marTop w:val="0"/>
      <w:marBottom w:val="0"/>
      <w:divBdr>
        <w:top w:val="none" w:sz="0" w:space="0" w:color="auto"/>
        <w:left w:val="none" w:sz="0" w:space="0" w:color="auto"/>
        <w:bottom w:val="none" w:sz="0" w:space="0" w:color="auto"/>
        <w:right w:val="none" w:sz="0" w:space="0" w:color="auto"/>
      </w:divBdr>
    </w:div>
    <w:div w:id="1225026266">
      <w:bodyDiv w:val="1"/>
      <w:marLeft w:val="0"/>
      <w:marRight w:val="0"/>
      <w:marTop w:val="0"/>
      <w:marBottom w:val="0"/>
      <w:divBdr>
        <w:top w:val="none" w:sz="0" w:space="0" w:color="auto"/>
        <w:left w:val="none" w:sz="0" w:space="0" w:color="auto"/>
        <w:bottom w:val="none" w:sz="0" w:space="0" w:color="auto"/>
        <w:right w:val="none" w:sz="0" w:space="0" w:color="auto"/>
      </w:divBdr>
    </w:div>
    <w:div w:id="1234199068">
      <w:bodyDiv w:val="1"/>
      <w:marLeft w:val="0"/>
      <w:marRight w:val="0"/>
      <w:marTop w:val="0"/>
      <w:marBottom w:val="0"/>
      <w:divBdr>
        <w:top w:val="none" w:sz="0" w:space="0" w:color="auto"/>
        <w:left w:val="none" w:sz="0" w:space="0" w:color="auto"/>
        <w:bottom w:val="none" w:sz="0" w:space="0" w:color="auto"/>
        <w:right w:val="none" w:sz="0" w:space="0" w:color="auto"/>
      </w:divBdr>
    </w:div>
    <w:div w:id="1305357095">
      <w:bodyDiv w:val="1"/>
      <w:marLeft w:val="0"/>
      <w:marRight w:val="0"/>
      <w:marTop w:val="0"/>
      <w:marBottom w:val="0"/>
      <w:divBdr>
        <w:top w:val="none" w:sz="0" w:space="0" w:color="auto"/>
        <w:left w:val="none" w:sz="0" w:space="0" w:color="auto"/>
        <w:bottom w:val="none" w:sz="0" w:space="0" w:color="auto"/>
        <w:right w:val="none" w:sz="0" w:space="0" w:color="auto"/>
      </w:divBdr>
    </w:div>
    <w:div w:id="1341851341">
      <w:bodyDiv w:val="1"/>
      <w:marLeft w:val="0"/>
      <w:marRight w:val="0"/>
      <w:marTop w:val="0"/>
      <w:marBottom w:val="0"/>
      <w:divBdr>
        <w:top w:val="none" w:sz="0" w:space="0" w:color="auto"/>
        <w:left w:val="none" w:sz="0" w:space="0" w:color="auto"/>
        <w:bottom w:val="none" w:sz="0" w:space="0" w:color="auto"/>
        <w:right w:val="none" w:sz="0" w:space="0" w:color="auto"/>
      </w:divBdr>
    </w:div>
    <w:div w:id="1482692169">
      <w:bodyDiv w:val="1"/>
      <w:marLeft w:val="0"/>
      <w:marRight w:val="0"/>
      <w:marTop w:val="0"/>
      <w:marBottom w:val="0"/>
      <w:divBdr>
        <w:top w:val="none" w:sz="0" w:space="0" w:color="auto"/>
        <w:left w:val="none" w:sz="0" w:space="0" w:color="auto"/>
        <w:bottom w:val="none" w:sz="0" w:space="0" w:color="auto"/>
        <w:right w:val="none" w:sz="0" w:space="0" w:color="auto"/>
      </w:divBdr>
    </w:div>
    <w:div w:id="1569993504">
      <w:bodyDiv w:val="1"/>
      <w:marLeft w:val="0"/>
      <w:marRight w:val="0"/>
      <w:marTop w:val="0"/>
      <w:marBottom w:val="0"/>
      <w:divBdr>
        <w:top w:val="none" w:sz="0" w:space="0" w:color="auto"/>
        <w:left w:val="none" w:sz="0" w:space="0" w:color="auto"/>
        <w:bottom w:val="none" w:sz="0" w:space="0" w:color="auto"/>
        <w:right w:val="none" w:sz="0" w:space="0" w:color="auto"/>
      </w:divBdr>
    </w:div>
    <w:div w:id="1573351065">
      <w:bodyDiv w:val="1"/>
      <w:marLeft w:val="0"/>
      <w:marRight w:val="0"/>
      <w:marTop w:val="0"/>
      <w:marBottom w:val="0"/>
      <w:divBdr>
        <w:top w:val="none" w:sz="0" w:space="0" w:color="auto"/>
        <w:left w:val="none" w:sz="0" w:space="0" w:color="auto"/>
        <w:bottom w:val="none" w:sz="0" w:space="0" w:color="auto"/>
        <w:right w:val="none" w:sz="0" w:space="0" w:color="auto"/>
      </w:divBdr>
    </w:div>
    <w:div w:id="1624574758">
      <w:bodyDiv w:val="1"/>
      <w:marLeft w:val="0"/>
      <w:marRight w:val="0"/>
      <w:marTop w:val="0"/>
      <w:marBottom w:val="0"/>
      <w:divBdr>
        <w:top w:val="none" w:sz="0" w:space="0" w:color="auto"/>
        <w:left w:val="none" w:sz="0" w:space="0" w:color="auto"/>
        <w:bottom w:val="none" w:sz="0" w:space="0" w:color="auto"/>
        <w:right w:val="none" w:sz="0" w:space="0" w:color="auto"/>
      </w:divBdr>
    </w:div>
    <w:div w:id="1703287368">
      <w:bodyDiv w:val="1"/>
      <w:marLeft w:val="0"/>
      <w:marRight w:val="0"/>
      <w:marTop w:val="0"/>
      <w:marBottom w:val="0"/>
      <w:divBdr>
        <w:top w:val="none" w:sz="0" w:space="0" w:color="auto"/>
        <w:left w:val="none" w:sz="0" w:space="0" w:color="auto"/>
        <w:bottom w:val="none" w:sz="0" w:space="0" w:color="auto"/>
        <w:right w:val="none" w:sz="0" w:space="0" w:color="auto"/>
      </w:divBdr>
    </w:div>
    <w:div w:id="1728919375">
      <w:bodyDiv w:val="1"/>
      <w:marLeft w:val="0"/>
      <w:marRight w:val="0"/>
      <w:marTop w:val="0"/>
      <w:marBottom w:val="0"/>
      <w:divBdr>
        <w:top w:val="none" w:sz="0" w:space="0" w:color="auto"/>
        <w:left w:val="none" w:sz="0" w:space="0" w:color="auto"/>
        <w:bottom w:val="none" w:sz="0" w:space="0" w:color="auto"/>
        <w:right w:val="none" w:sz="0" w:space="0" w:color="auto"/>
      </w:divBdr>
    </w:div>
    <w:div w:id="1740052529">
      <w:bodyDiv w:val="1"/>
      <w:marLeft w:val="0"/>
      <w:marRight w:val="0"/>
      <w:marTop w:val="0"/>
      <w:marBottom w:val="0"/>
      <w:divBdr>
        <w:top w:val="none" w:sz="0" w:space="0" w:color="auto"/>
        <w:left w:val="none" w:sz="0" w:space="0" w:color="auto"/>
        <w:bottom w:val="none" w:sz="0" w:space="0" w:color="auto"/>
        <w:right w:val="none" w:sz="0" w:space="0" w:color="auto"/>
      </w:divBdr>
    </w:div>
    <w:div w:id="1760366869">
      <w:bodyDiv w:val="1"/>
      <w:marLeft w:val="0"/>
      <w:marRight w:val="0"/>
      <w:marTop w:val="0"/>
      <w:marBottom w:val="0"/>
      <w:divBdr>
        <w:top w:val="none" w:sz="0" w:space="0" w:color="auto"/>
        <w:left w:val="none" w:sz="0" w:space="0" w:color="auto"/>
        <w:bottom w:val="none" w:sz="0" w:space="0" w:color="auto"/>
        <w:right w:val="none" w:sz="0" w:space="0" w:color="auto"/>
      </w:divBdr>
    </w:div>
    <w:div w:id="1955021166">
      <w:bodyDiv w:val="1"/>
      <w:marLeft w:val="0"/>
      <w:marRight w:val="0"/>
      <w:marTop w:val="0"/>
      <w:marBottom w:val="0"/>
      <w:divBdr>
        <w:top w:val="none" w:sz="0" w:space="0" w:color="auto"/>
        <w:left w:val="none" w:sz="0" w:space="0" w:color="auto"/>
        <w:bottom w:val="none" w:sz="0" w:space="0" w:color="auto"/>
        <w:right w:val="none" w:sz="0" w:space="0" w:color="auto"/>
      </w:divBdr>
    </w:div>
    <w:div w:id="2040739297">
      <w:bodyDiv w:val="1"/>
      <w:marLeft w:val="0"/>
      <w:marRight w:val="0"/>
      <w:marTop w:val="0"/>
      <w:marBottom w:val="0"/>
      <w:divBdr>
        <w:top w:val="none" w:sz="0" w:space="0" w:color="auto"/>
        <w:left w:val="none" w:sz="0" w:space="0" w:color="auto"/>
        <w:bottom w:val="none" w:sz="0" w:space="0" w:color="auto"/>
        <w:right w:val="none" w:sz="0" w:space="0" w:color="auto"/>
      </w:divBdr>
    </w:div>
    <w:div w:id="2103185919">
      <w:bodyDiv w:val="1"/>
      <w:marLeft w:val="0"/>
      <w:marRight w:val="0"/>
      <w:marTop w:val="0"/>
      <w:marBottom w:val="0"/>
      <w:divBdr>
        <w:top w:val="none" w:sz="0" w:space="0" w:color="auto"/>
        <w:left w:val="none" w:sz="0" w:space="0" w:color="auto"/>
        <w:bottom w:val="none" w:sz="0" w:space="0" w:color="auto"/>
        <w:right w:val="none" w:sz="0" w:space="0" w:color="auto"/>
      </w:divBdr>
    </w:div>
    <w:div w:id="2120490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theory.people.com.cn/n1/2020/0608/c40531-31738235.html" TargetMode="External"/><Relationship Id="rId26" Type="http://schemas.openxmlformats.org/officeDocument/2006/relationships/hyperlink" Target="http://theory.people.com.cn/GB/164319/index.html" TargetMode="External"/><Relationship Id="rId3" Type="http://schemas.openxmlformats.org/officeDocument/2006/relationships/numbering" Target="numbering.xml"/><Relationship Id="rId21" Type="http://schemas.openxmlformats.org/officeDocument/2006/relationships/hyperlink" Target="http://theory.people.com.cn/n1/2020/0601/c40531-31730443.html"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cpc.people.com.cn/n1/2020/0530/c64094-31729540.html" TargetMode="External"/><Relationship Id="rId25" Type="http://schemas.openxmlformats.org/officeDocument/2006/relationships/hyperlink" Target="http://theory.people.com.cn/n1/2020/0609/c40531-31739741.html" TargetMode="External"/><Relationship Id="rId2" Type="http://schemas.openxmlformats.org/officeDocument/2006/relationships/customXml" Target="../customXml/item2.xml"/><Relationship Id="rId16" Type="http://schemas.openxmlformats.org/officeDocument/2006/relationships/hyperlink" Target="http://cpc.people.com.cn/n1/2020/0611/c64094-31742448.html" TargetMode="External"/><Relationship Id="rId20" Type="http://schemas.openxmlformats.org/officeDocument/2006/relationships/hyperlink" Target="http://theory.people.com.cn/n1/2020/0618/c40531-31751419.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theory.people.com.cn/n1/2020/0610/c40531-31741097.html" TargetMode="External"/><Relationship Id="rId5" Type="http://schemas.openxmlformats.org/officeDocument/2006/relationships/settings" Target="settings.xml"/><Relationship Id="rId15" Type="http://schemas.openxmlformats.org/officeDocument/2006/relationships/hyperlink" Target="http://cpc.people.com.cn/n1/2020/0618/c64094-31750859.html" TargetMode="External"/><Relationship Id="rId23" Type="http://schemas.openxmlformats.org/officeDocument/2006/relationships/hyperlink" Target="http://theory.people.com.cn/n1/2020/0616/c40531-31748345.html"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theory.people.com.cn/n1/2020/0622/c148980-31754666.html"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yperlink" Target="http://theory.people.com.cn/n1/2020/0619/c40531-31752333.html" TargetMode="External"/><Relationship Id="rId27" Type="http://schemas.openxmlformats.org/officeDocument/2006/relationships/hyperlink" Target="mailto:lilun@people.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57EE3B-FB83-4314-B8C3-751A8C7A3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6</Pages>
  <Words>781</Words>
  <Characters>4455</Characters>
  <Application>Microsoft Office Word</Application>
  <DocSecurity>0</DocSecurity>
  <Lines>37</Lines>
  <Paragraphs>10</Paragraphs>
  <ScaleCrop>false</ScaleCrop>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YQ</dc:creator>
  <cp:lastModifiedBy>庆宝儿</cp:lastModifiedBy>
  <cp:revision>163</cp:revision>
  <cp:lastPrinted>2020-06-11T00:29:00Z</cp:lastPrinted>
  <dcterms:created xsi:type="dcterms:W3CDTF">2020-05-03T20:22:00Z</dcterms:created>
  <dcterms:modified xsi:type="dcterms:W3CDTF">2020-06-23T08:36:00Z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2052-2.0.1.3256</vt:lpwstr>
  </property>
</Properties>
</file>